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17" w:type="dxa"/>
        <w:tblInd w:w="560" w:type="dxa"/>
        <w:tblLayout w:type="fixed"/>
        <w:tblCellMar>
          <w:left w:w="0" w:type="dxa"/>
          <w:right w:w="0" w:type="dxa"/>
        </w:tblCellMar>
        <w:tblLook w:val="0000" w:firstRow="0" w:lastRow="0" w:firstColumn="0" w:lastColumn="0" w:noHBand="0" w:noVBand="0"/>
      </w:tblPr>
      <w:tblGrid>
        <w:gridCol w:w="8617"/>
      </w:tblGrid>
      <w:tr w:rsidR="000532AE" w14:paraId="1895486B" w14:textId="77777777" w:rsidTr="00096DCB">
        <w:trPr>
          <w:trHeight w:hRule="exact" w:val="4054"/>
        </w:trPr>
        <w:tc>
          <w:tcPr>
            <w:tcW w:w="8617" w:type="dxa"/>
          </w:tcPr>
          <w:p w14:paraId="362B7E60" w14:textId="77777777" w:rsidR="000532AE" w:rsidRPr="004D1BA7" w:rsidRDefault="000532AE" w:rsidP="00096DCB">
            <w:pPr>
              <w:pStyle w:val="Forsidetitel"/>
            </w:pPr>
            <w:bookmarkStart w:id="0" w:name="_GoBack"/>
            <w:bookmarkEnd w:id="0"/>
            <w:r>
              <w:t xml:space="preserve">Skabelon til udarbejdelse af en Vederlagsrapport </w:t>
            </w:r>
          </w:p>
          <w:p w14:paraId="3D9BFCA5" w14:textId="77777777" w:rsidR="000532AE" w:rsidRPr="00DE21BA" w:rsidRDefault="000532AE" w:rsidP="00096DCB">
            <w:pPr>
              <w:pStyle w:val="Undertitel"/>
              <w:rPr>
                <w:sz w:val="28"/>
                <w:szCs w:val="28"/>
              </w:rPr>
            </w:pPr>
            <w:r>
              <w:rPr>
                <w:sz w:val="28"/>
                <w:szCs w:val="28"/>
              </w:rPr>
              <w:t xml:space="preserve">Udarbejdet af Komitéen for god Selskabsledelse </w:t>
            </w:r>
            <w:r w:rsidRPr="0043393C">
              <w:rPr>
                <w:sz w:val="28"/>
                <w:szCs w:val="28"/>
              </w:rPr>
              <w:t>med bistand fra Gorrissen Federspiel</w:t>
            </w:r>
          </w:p>
          <w:p w14:paraId="243822A1" w14:textId="77777777" w:rsidR="000532AE" w:rsidRPr="004D1BA7" w:rsidRDefault="000532AE" w:rsidP="00096DCB">
            <w:pPr>
              <w:pStyle w:val="Undertitel"/>
              <w:rPr>
                <w:b/>
                <w:sz w:val="28"/>
                <w:szCs w:val="28"/>
              </w:rPr>
            </w:pPr>
            <w:r>
              <w:rPr>
                <w:b/>
                <w:sz w:val="28"/>
                <w:szCs w:val="28"/>
              </w:rPr>
              <w:fldChar w:fldCharType="begin"/>
            </w:r>
            <w:r>
              <w:rPr>
                <w:b/>
                <w:sz w:val="28"/>
                <w:szCs w:val="28"/>
              </w:rPr>
              <w:instrText xml:space="preserve"> CREATEDATE  \@ "d. MMMM yyyy" </w:instrText>
            </w:r>
            <w:r>
              <w:rPr>
                <w:b/>
                <w:sz w:val="28"/>
                <w:szCs w:val="28"/>
              </w:rPr>
              <w:fldChar w:fldCharType="separate"/>
            </w:r>
            <w:r>
              <w:rPr>
                <w:b/>
                <w:sz w:val="28"/>
                <w:szCs w:val="28"/>
              </w:rPr>
              <w:t>25. februar 2020</w:t>
            </w:r>
            <w:r>
              <w:rPr>
                <w:b/>
                <w:sz w:val="28"/>
                <w:szCs w:val="28"/>
              </w:rPr>
              <w:fldChar w:fldCharType="end"/>
            </w:r>
            <w:r w:rsidR="00C77090">
              <w:rPr>
                <w:b/>
                <w:sz w:val="28"/>
                <w:szCs w:val="28"/>
              </w:rPr>
              <w:br/>
            </w:r>
            <w:r w:rsidR="00C77090" w:rsidRPr="00C77090">
              <w:rPr>
                <w:b/>
                <w:sz w:val="24"/>
                <w:szCs w:val="24"/>
              </w:rPr>
              <w:t>Version 1.0</w:t>
            </w:r>
          </w:p>
        </w:tc>
      </w:tr>
    </w:tbl>
    <w:sdt>
      <w:sdtPr>
        <w:rPr>
          <w:rFonts w:ascii="Arial" w:eastAsiaTheme="minorHAnsi" w:hAnsi="Arial" w:cstheme="minorBidi"/>
          <w:b w:val="0"/>
          <w:noProof/>
          <w:sz w:val="22"/>
          <w:szCs w:val="22"/>
          <w:lang w:val="da-DK"/>
        </w:rPr>
        <w:id w:val="123589920"/>
        <w:docPartObj>
          <w:docPartGallery w:val="Table of Contents"/>
          <w:docPartUnique/>
        </w:docPartObj>
      </w:sdtPr>
      <w:sdtEndPr>
        <w:rPr>
          <w:bCs/>
        </w:rPr>
      </w:sdtEndPr>
      <w:sdtContent>
        <w:bookmarkStart w:id="1" w:name="_Hlk9539266" w:displacedByCustomXml="prev"/>
        <w:p w14:paraId="3207E0C0" w14:textId="77777777" w:rsidR="000532AE" w:rsidRDefault="000532AE" w:rsidP="000532AE">
          <w:pPr>
            <w:pStyle w:val="Overskrift"/>
            <w:rPr>
              <w:noProof/>
            </w:rPr>
            <w:sectPr w:rsidR="000532AE" w:rsidSect="000532AE">
              <w:headerReference w:type="even" r:id="rId10"/>
              <w:headerReference w:type="default" r:id="rId11"/>
              <w:footerReference w:type="even" r:id="rId12"/>
              <w:footerReference w:type="default" r:id="rId13"/>
              <w:headerReference w:type="first" r:id="rId14"/>
              <w:footerReference w:type="first" r:id="rId15"/>
              <w:type w:val="nextColumn"/>
              <w:pgSz w:w="11906" w:h="16838"/>
              <w:pgMar w:top="2126" w:right="1276" w:bottom="1814" w:left="1276" w:header="709" w:footer="709" w:gutter="0"/>
              <w:cols w:space="708"/>
              <w:titlePg/>
              <w:docGrid w:linePitch="360"/>
            </w:sectPr>
          </w:pPr>
        </w:p>
        <w:p w14:paraId="73460235" w14:textId="77777777" w:rsidR="000532AE" w:rsidRPr="00DA37EB" w:rsidRDefault="000532AE" w:rsidP="000532AE">
          <w:pPr>
            <w:pStyle w:val="Overskrift"/>
            <w:rPr>
              <w:lang w:val="da-DK"/>
            </w:rPr>
          </w:pPr>
          <w:r w:rsidRPr="00DA37EB">
            <w:rPr>
              <w:lang w:val="da-DK"/>
            </w:rPr>
            <w:lastRenderedPageBreak/>
            <w:t>Indhold</w:t>
          </w:r>
          <w:bookmarkEnd w:id="1"/>
        </w:p>
        <w:p w14:paraId="5FCFB100" w14:textId="77777777" w:rsidR="000532AE" w:rsidRDefault="000532AE" w:rsidP="000532AE">
          <w:pPr>
            <w:pStyle w:val="Indholdsfortegnelse1"/>
            <w:rPr>
              <w:b w:val="0"/>
              <w:color w:val="auto"/>
            </w:rPr>
          </w:pPr>
          <w:r>
            <w:fldChar w:fldCharType="begin"/>
          </w:r>
          <w:r>
            <w:instrText xml:space="preserve"> TOC \t "Heading 1;2;Heading 2;3;Heading 3;4;Overskrift 1;2;Overskrift 2;3;Overskrift 3;4;Overskrift øverst;1" </w:instrText>
          </w:r>
          <w:r>
            <w:fldChar w:fldCharType="separate"/>
          </w:r>
          <w:r>
            <w:t>Forord</w:t>
          </w:r>
          <w:r>
            <w:tab/>
          </w:r>
          <w:r>
            <w:fldChar w:fldCharType="begin"/>
          </w:r>
          <w:r>
            <w:instrText xml:space="preserve"> PAGEREF _Toc33427251 \h </w:instrText>
          </w:r>
          <w:r>
            <w:fldChar w:fldCharType="separate"/>
          </w:r>
          <w:r>
            <w:t>3</w:t>
          </w:r>
          <w:r>
            <w:fldChar w:fldCharType="end"/>
          </w:r>
        </w:p>
        <w:p w14:paraId="3DC62FAE" w14:textId="77777777" w:rsidR="000532AE" w:rsidRDefault="000532AE" w:rsidP="000532AE">
          <w:pPr>
            <w:pStyle w:val="Indholdsfortegnelse2"/>
            <w:rPr>
              <w:rFonts w:asciiTheme="minorHAnsi" w:eastAsiaTheme="minorEastAsia" w:hAnsiTheme="minorHAnsi"/>
              <w:color w:val="auto"/>
              <w:lang w:eastAsia="da-DK"/>
            </w:rPr>
          </w:pPr>
          <w:r w:rsidRPr="00E8294E">
            <w:rPr>
              <w14:scene3d>
                <w14:camera w14:prst="orthographicFront"/>
                <w14:lightRig w14:rig="threePt" w14:dir="t">
                  <w14:rot w14:lat="0" w14:lon="0" w14:rev="0"/>
                </w14:lightRig>
              </w14:scene3d>
            </w:rPr>
            <w:t>1</w:t>
          </w:r>
          <w:r>
            <w:rPr>
              <w:rFonts w:asciiTheme="minorHAnsi" w:eastAsiaTheme="minorEastAsia" w:hAnsiTheme="minorHAnsi"/>
              <w:color w:val="auto"/>
              <w:lang w:eastAsia="da-DK"/>
            </w:rPr>
            <w:tab/>
          </w:r>
          <w:r>
            <w:t>Introduktion/Erklæring</w:t>
          </w:r>
          <w:r>
            <w:tab/>
          </w:r>
          <w:r>
            <w:fldChar w:fldCharType="begin"/>
          </w:r>
          <w:r>
            <w:instrText xml:space="preserve"> PAGEREF _Toc33427252 \h </w:instrText>
          </w:r>
          <w:r>
            <w:fldChar w:fldCharType="separate"/>
          </w:r>
          <w:r>
            <w:t>4</w:t>
          </w:r>
          <w:r>
            <w:fldChar w:fldCharType="end"/>
          </w:r>
        </w:p>
        <w:p w14:paraId="77200884" w14:textId="77777777" w:rsidR="000532AE" w:rsidRDefault="000532AE" w:rsidP="000532AE">
          <w:pPr>
            <w:pStyle w:val="Indholdsfortegnelse3"/>
            <w:ind w:left="1100" w:hanging="533"/>
            <w:rPr>
              <w:rFonts w:asciiTheme="minorHAnsi" w:eastAsiaTheme="minorEastAsia" w:hAnsiTheme="minorHAnsi"/>
              <w:color w:val="auto"/>
              <w:lang w:eastAsia="da-DK"/>
            </w:rPr>
          </w:pPr>
          <w:r>
            <w:t>1.1</w:t>
          </w:r>
          <w:r>
            <w:rPr>
              <w:rFonts w:asciiTheme="minorHAnsi" w:eastAsiaTheme="minorEastAsia" w:hAnsiTheme="minorHAnsi"/>
              <w:color w:val="auto"/>
              <w:lang w:eastAsia="da-DK"/>
            </w:rPr>
            <w:tab/>
          </w:r>
          <w:r w:rsidRPr="00E8294E">
            <w:rPr>
              <w:shd w:val="clear" w:color="auto" w:fill="CFDCDB"/>
            </w:rPr>
            <w:t>[Alternativ A: Introduktion]</w:t>
          </w:r>
          <w:r>
            <w:tab/>
          </w:r>
          <w:r>
            <w:fldChar w:fldCharType="begin"/>
          </w:r>
          <w:r>
            <w:instrText xml:space="preserve"> PAGEREF _Toc33427253 \h </w:instrText>
          </w:r>
          <w:r>
            <w:fldChar w:fldCharType="separate"/>
          </w:r>
          <w:r>
            <w:t>4</w:t>
          </w:r>
          <w:r>
            <w:fldChar w:fldCharType="end"/>
          </w:r>
        </w:p>
        <w:p w14:paraId="22F395C8" w14:textId="77777777" w:rsidR="000532AE" w:rsidRDefault="000532AE" w:rsidP="000532AE">
          <w:pPr>
            <w:pStyle w:val="Indholdsfortegnelse3"/>
            <w:ind w:left="1100" w:hanging="533"/>
            <w:rPr>
              <w:rFonts w:asciiTheme="minorHAnsi" w:eastAsiaTheme="minorEastAsia" w:hAnsiTheme="minorHAnsi"/>
              <w:color w:val="auto"/>
              <w:lang w:eastAsia="da-DK"/>
            </w:rPr>
          </w:pPr>
          <w:r>
            <w:t>1.2</w:t>
          </w:r>
          <w:r>
            <w:rPr>
              <w:rFonts w:asciiTheme="minorHAnsi" w:eastAsiaTheme="minorEastAsia" w:hAnsiTheme="minorHAnsi"/>
              <w:color w:val="auto"/>
              <w:lang w:eastAsia="da-DK"/>
            </w:rPr>
            <w:tab/>
          </w:r>
          <w:r w:rsidRPr="00E8294E">
            <w:rPr>
              <w:shd w:val="clear" w:color="auto" w:fill="CFDCDB"/>
            </w:rPr>
            <w:t>[Alternativ B: Erklæring]</w:t>
          </w:r>
          <w:r>
            <w:tab/>
          </w:r>
          <w:r>
            <w:fldChar w:fldCharType="begin"/>
          </w:r>
          <w:r>
            <w:instrText xml:space="preserve"> PAGEREF _Toc33427254 \h </w:instrText>
          </w:r>
          <w:r>
            <w:fldChar w:fldCharType="separate"/>
          </w:r>
          <w:r>
            <w:t>5</w:t>
          </w:r>
          <w:r>
            <w:fldChar w:fldCharType="end"/>
          </w:r>
        </w:p>
        <w:p w14:paraId="75C5EDCC" w14:textId="77777777" w:rsidR="000532AE" w:rsidRDefault="000532AE" w:rsidP="000532AE">
          <w:pPr>
            <w:pStyle w:val="Indholdsfortegnelse2"/>
            <w:rPr>
              <w:rFonts w:asciiTheme="minorHAnsi" w:eastAsiaTheme="minorEastAsia" w:hAnsiTheme="minorHAnsi"/>
              <w:color w:val="auto"/>
              <w:lang w:eastAsia="da-DK"/>
            </w:rPr>
          </w:pPr>
          <w:r w:rsidRPr="00E8294E">
            <w:rPr>
              <w14:scene3d>
                <w14:camera w14:prst="orthographicFront"/>
                <w14:lightRig w14:rig="threePt" w14:dir="t">
                  <w14:rot w14:lat="0" w14:lon="0" w14:rev="0"/>
                </w14:lightRig>
              </w14:scene3d>
            </w:rPr>
            <w:t>2</w:t>
          </w:r>
          <w:r>
            <w:rPr>
              <w:rFonts w:asciiTheme="minorHAnsi" w:eastAsiaTheme="minorEastAsia" w:hAnsiTheme="minorHAnsi"/>
              <w:color w:val="auto"/>
              <w:lang w:eastAsia="da-DK"/>
            </w:rPr>
            <w:tab/>
          </w:r>
          <w:r>
            <w:t>Oversigt | Finansielle resultater</w:t>
          </w:r>
          <w:r>
            <w:tab/>
          </w:r>
          <w:r>
            <w:fldChar w:fldCharType="begin"/>
          </w:r>
          <w:r>
            <w:instrText xml:space="preserve"> PAGEREF _Toc33427255 \h </w:instrText>
          </w:r>
          <w:r>
            <w:fldChar w:fldCharType="separate"/>
          </w:r>
          <w:r>
            <w:t>6</w:t>
          </w:r>
          <w:r>
            <w:fldChar w:fldCharType="end"/>
          </w:r>
        </w:p>
        <w:p w14:paraId="4540AAA3" w14:textId="77777777" w:rsidR="000532AE" w:rsidRDefault="000532AE" w:rsidP="000532AE">
          <w:pPr>
            <w:pStyle w:val="Indholdsfortegnelse2"/>
            <w:rPr>
              <w:rFonts w:asciiTheme="minorHAnsi" w:eastAsiaTheme="minorEastAsia" w:hAnsiTheme="minorHAnsi"/>
              <w:color w:val="auto"/>
              <w:lang w:eastAsia="da-DK"/>
            </w:rPr>
          </w:pPr>
          <w:r w:rsidRPr="00E8294E">
            <w:rPr>
              <w14:scene3d>
                <w14:camera w14:prst="orthographicFront"/>
                <w14:lightRig w14:rig="threePt" w14:dir="t">
                  <w14:rot w14:lat="0" w14:lon="0" w14:rev="0"/>
                </w14:lightRig>
              </w14:scene3d>
            </w:rPr>
            <w:t>3</w:t>
          </w:r>
          <w:r>
            <w:rPr>
              <w:rFonts w:asciiTheme="minorHAnsi" w:eastAsiaTheme="minorEastAsia" w:hAnsiTheme="minorHAnsi"/>
              <w:color w:val="auto"/>
              <w:lang w:eastAsia="da-DK"/>
            </w:rPr>
            <w:tab/>
          </w:r>
          <w:r>
            <w:t>Vederlag | Bestyrelse</w:t>
          </w:r>
          <w:r>
            <w:tab/>
          </w:r>
          <w:r>
            <w:fldChar w:fldCharType="begin"/>
          </w:r>
          <w:r>
            <w:instrText xml:space="preserve"> PAGEREF _Toc33427256 \h </w:instrText>
          </w:r>
          <w:r>
            <w:fldChar w:fldCharType="separate"/>
          </w:r>
          <w:r>
            <w:t>7</w:t>
          </w:r>
          <w:r>
            <w:fldChar w:fldCharType="end"/>
          </w:r>
        </w:p>
        <w:p w14:paraId="5CDF0F0C" w14:textId="77777777" w:rsidR="000532AE" w:rsidRDefault="000532AE" w:rsidP="000532AE">
          <w:pPr>
            <w:pStyle w:val="Indholdsfortegnelse3"/>
            <w:ind w:left="1100" w:hanging="533"/>
            <w:rPr>
              <w:rFonts w:asciiTheme="minorHAnsi" w:eastAsiaTheme="minorEastAsia" w:hAnsiTheme="minorHAnsi"/>
              <w:color w:val="auto"/>
              <w:lang w:eastAsia="da-DK"/>
            </w:rPr>
          </w:pPr>
          <w:r>
            <w:t>3.1</w:t>
          </w:r>
          <w:r>
            <w:rPr>
              <w:rFonts w:asciiTheme="minorHAnsi" w:eastAsiaTheme="minorEastAsia" w:hAnsiTheme="minorHAnsi"/>
              <w:color w:val="auto"/>
              <w:lang w:eastAsia="da-DK"/>
            </w:rPr>
            <w:tab/>
          </w:r>
          <w:r>
            <w:t>Fast årligt honorar</w:t>
          </w:r>
          <w:r>
            <w:tab/>
          </w:r>
          <w:r>
            <w:fldChar w:fldCharType="begin"/>
          </w:r>
          <w:r>
            <w:instrText xml:space="preserve"> PAGEREF _Toc33427257 \h </w:instrText>
          </w:r>
          <w:r>
            <w:fldChar w:fldCharType="separate"/>
          </w:r>
          <w:r>
            <w:t>7</w:t>
          </w:r>
          <w:r>
            <w:fldChar w:fldCharType="end"/>
          </w:r>
        </w:p>
        <w:p w14:paraId="74512569" w14:textId="77777777" w:rsidR="000532AE" w:rsidRDefault="000532AE" w:rsidP="000532AE">
          <w:pPr>
            <w:pStyle w:val="Indholdsfortegnelse3"/>
            <w:ind w:left="1100" w:hanging="533"/>
            <w:rPr>
              <w:rFonts w:asciiTheme="minorHAnsi" w:eastAsiaTheme="minorEastAsia" w:hAnsiTheme="minorHAnsi"/>
              <w:color w:val="auto"/>
              <w:lang w:eastAsia="da-DK"/>
            </w:rPr>
          </w:pPr>
          <w:r>
            <w:t>3.2</w:t>
          </w:r>
          <w:r>
            <w:rPr>
              <w:rFonts w:asciiTheme="minorHAnsi" w:eastAsiaTheme="minorEastAsia" w:hAnsiTheme="minorHAnsi"/>
              <w:color w:val="auto"/>
              <w:lang w:eastAsia="da-DK"/>
            </w:rPr>
            <w:tab/>
          </w:r>
          <w:r w:rsidRPr="00E8294E">
            <w:rPr>
              <w:shd w:val="clear" w:color="auto" w:fill="CFDCDB"/>
            </w:rPr>
            <w:t>[Krav om aktiebesiddelse]</w:t>
          </w:r>
          <w:r>
            <w:tab/>
          </w:r>
          <w:r>
            <w:fldChar w:fldCharType="begin"/>
          </w:r>
          <w:r>
            <w:instrText xml:space="preserve"> PAGEREF _Toc33427258 \h </w:instrText>
          </w:r>
          <w:r>
            <w:fldChar w:fldCharType="separate"/>
          </w:r>
          <w:r>
            <w:t>9</w:t>
          </w:r>
          <w:r>
            <w:fldChar w:fldCharType="end"/>
          </w:r>
        </w:p>
        <w:p w14:paraId="6815161E" w14:textId="77777777" w:rsidR="000532AE" w:rsidRDefault="000532AE" w:rsidP="000532AE">
          <w:pPr>
            <w:pStyle w:val="Indholdsfortegnelse2"/>
            <w:rPr>
              <w:rFonts w:asciiTheme="minorHAnsi" w:eastAsiaTheme="minorEastAsia" w:hAnsiTheme="minorHAnsi"/>
              <w:color w:val="auto"/>
              <w:lang w:eastAsia="da-DK"/>
            </w:rPr>
          </w:pPr>
          <w:r w:rsidRPr="00E8294E">
            <w:rPr>
              <w14:scene3d>
                <w14:camera w14:prst="orthographicFront"/>
                <w14:lightRig w14:rig="threePt" w14:dir="t">
                  <w14:rot w14:lat="0" w14:lon="0" w14:rev="0"/>
                </w14:lightRig>
              </w14:scene3d>
            </w:rPr>
            <w:t>4</w:t>
          </w:r>
          <w:r>
            <w:rPr>
              <w:rFonts w:asciiTheme="minorHAnsi" w:eastAsiaTheme="minorEastAsia" w:hAnsiTheme="minorHAnsi"/>
              <w:color w:val="auto"/>
              <w:lang w:eastAsia="da-DK"/>
            </w:rPr>
            <w:tab/>
          </w:r>
          <w:r>
            <w:t>Vederlag | Direktion</w:t>
          </w:r>
          <w:r>
            <w:tab/>
          </w:r>
          <w:r>
            <w:fldChar w:fldCharType="begin"/>
          </w:r>
          <w:r>
            <w:instrText xml:space="preserve"> PAGEREF _Toc33427259 \h </w:instrText>
          </w:r>
          <w:r>
            <w:fldChar w:fldCharType="separate"/>
          </w:r>
          <w:r>
            <w:t>9</w:t>
          </w:r>
          <w:r>
            <w:fldChar w:fldCharType="end"/>
          </w:r>
        </w:p>
        <w:p w14:paraId="0BFE692C" w14:textId="77777777" w:rsidR="000532AE" w:rsidRDefault="000532AE" w:rsidP="000532AE">
          <w:pPr>
            <w:pStyle w:val="Indholdsfortegnelse3"/>
            <w:ind w:left="1100" w:hanging="533"/>
            <w:rPr>
              <w:rFonts w:asciiTheme="minorHAnsi" w:eastAsiaTheme="minorEastAsia" w:hAnsiTheme="minorHAnsi"/>
              <w:color w:val="auto"/>
              <w:lang w:eastAsia="da-DK"/>
            </w:rPr>
          </w:pPr>
          <w:r>
            <w:t>4.1</w:t>
          </w:r>
          <w:r>
            <w:rPr>
              <w:rFonts w:asciiTheme="minorHAnsi" w:eastAsiaTheme="minorEastAsia" w:hAnsiTheme="minorHAnsi"/>
              <w:color w:val="auto"/>
              <w:lang w:eastAsia="da-DK"/>
            </w:rPr>
            <w:tab/>
          </w:r>
          <w:r>
            <w:t>Fast grundløn</w:t>
          </w:r>
          <w:r>
            <w:tab/>
          </w:r>
          <w:r>
            <w:fldChar w:fldCharType="begin"/>
          </w:r>
          <w:r>
            <w:instrText xml:space="preserve"> PAGEREF _Toc33427260 \h </w:instrText>
          </w:r>
          <w:r>
            <w:fldChar w:fldCharType="separate"/>
          </w:r>
          <w:r>
            <w:t>11</w:t>
          </w:r>
          <w:r>
            <w:fldChar w:fldCharType="end"/>
          </w:r>
        </w:p>
        <w:p w14:paraId="3A158285" w14:textId="77777777" w:rsidR="000532AE" w:rsidRDefault="000532AE" w:rsidP="000532AE">
          <w:pPr>
            <w:pStyle w:val="Indholdsfortegnelse3"/>
            <w:ind w:left="1100" w:hanging="533"/>
            <w:rPr>
              <w:rFonts w:asciiTheme="minorHAnsi" w:eastAsiaTheme="minorEastAsia" w:hAnsiTheme="minorHAnsi"/>
              <w:color w:val="auto"/>
              <w:lang w:eastAsia="da-DK"/>
            </w:rPr>
          </w:pPr>
          <w:r>
            <w:t>4.2</w:t>
          </w:r>
          <w:r>
            <w:rPr>
              <w:rFonts w:asciiTheme="minorHAnsi" w:eastAsiaTheme="minorEastAsia" w:hAnsiTheme="minorHAnsi"/>
              <w:color w:val="auto"/>
              <w:lang w:eastAsia="da-DK"/>
            </w:rPr>
            <w:tab/>
          </w:r>
          <w:r>
            <w:t>Pensionsbidrag</w:t>
          </w:r>
          <w:r>
            <w:tab/>
          </w:r>
          <w:r>
            <w:fldChar w:fldCharType="begin"/>
          </w:r>
          <w:r>
            <w:instrText xml:space="preserve"> PAGEREF _Toc33427261 \h </w:instrText>
          </w:r>
          <w:r>
            <w:fldChar w:fldCharType="separate"/>
          </w:r>
          <w:r>
            <w:t>12</w:t>
          </w:r>
          <w:r>
            <w:fldChar w:fldCharType="end"/>
          </w:r>
        </w:p>
        <w:p w14:paraId="663CF15F" w14:textId="77777777" w:rsidR="000532AE" w:rsidRDefault="000532AE" w:rsidP="000532AE">
          <w:pPr>
            <w:pStyle w:val="Indholdsfortegnelse3"/>
            <w:ind w:left="1100" w:hanging="533"/>
            <w:rPr>
              <w:rFonts w:asciiTheme="minorHAnsi" w:eastAsiaTheme="minorEastAsia" w:hAnsiTheme="minorHAnsi"/>
              <w:color w:val="auto"/>
              <w:lang w:eastAsia="da-DK"/>
            </w:rPr>
          </w:pPr>
          <w:r>
            <w:t>4.3</w:t>
          </w:r>
          <w:r>
            <w:rPr>
              <w:rFonts w:asciiTheme="minorHAnsi" w:eastAsiaTheme="minorEastAsia" w:hAnsiTheme="minorHAnsi"/>
              <w:color w:val="auto"/>
              <w:lang w:eastAsia="da-DK"/>
            </w:rPr>
            <w:tab/>
          </w:r>
          <w:r>
            <w:t>Kortsigtede incitamenter</w:t>
          </w:r>
          <w:r>
            <w:tab/>
          </w:r>
          <w:r>
            <w:fldChar w:fldCharType="begin"/>
          </w:r>
          <w:r>
            <w:instrText xml:space="preserve"> PAGEREF _Toc33427262 \h </w:instrText>
          </w:r>
          <w:r>
            <w:fldChar w:fldCharType="separate"/>
          </w:r>
          <w:r>
            <w:t>12</w:t>
          </w:r>
          <w:r>
            <w:fldChar w:fldCharType="end"/>
          </w:r>
        </w:p>
        <w:p w14:paraId="4B04A72C" w14:textId="77777777" w:rsidR="000532AE" w:rsidRDefault="000532AE" w:rsidP="000532AE">
          <w:pPr>
            <w:pStyle w:val="Indholdsfortegnelse3"/>
            <w:ind w:left="1100" w:hanging="533"/>
            <w:rPr>
              <w:rFonts w:asciiTheme="minorHAnsi" w:eastAsiaTheme="minorEastAsia" w:hAnsiTheme="minorHAnsi"/>
              <w:color w:val="auto"/>
              <w:lang w:eastAsia="da-DK"/>
            </w:rPr>
          </w:pPr>
          <w:r>
            <w:t>4.4</w:t>
          </w:r>
          <w:r>
            <w:rPr>
              <w:rFonts w:asciiTheme="minorHAnsi" w:eastAsiaTheme="minorEastAsia" w:hAnsiTheme="minorHAnsi"/>
              <w:color w:val="auto"/>
              <w:lang w:eastAsia="da-DK"/>
            </w:rPr>
            <w:tab/>
          </w:r>
          <w:r>
            <w:t>Langsigtede incitamenter</w:t>
          </w:r>
          <w:r>
            <w:tab/>
          </w:r>
          <w:r>
            <w:fldChar w:fldCharType="begin"/>
          </w:r>
          <w:r>
            <w:instrText xml:space="preserve"> PAGEREF _Toc33427263 \h </w:instrText>
          </w:r>
          <w:r>
            <w:fldChar w:fldCharType="separate"/>
          </w:r>
          <w:r>
            <w:t>13</w:t>
          </w:r>
          <w:r>
            <w:fldChar w:fldCharType="end"/>
          </w:r>
        </w:p>
        <w:p w14:paraId="0C8E1EC6" w14:textId="77777777" w:rsidR="000532AE" w:rsidRDefault="000532AE" w:rsidP="000532AE">
          <w:pPr>
            <w:pStyle w:val="Indholdsfortegnelse3"/>
            <w:ind w:left="1100" w:hanging="533"/>
            <w:rPr>
              <w:rFonts w:asciiTheme="minorHAnsi" w:eastAsiaTheme="minorEastAsia" w:hAnsiTheme="minorHAnsi"/>
              <w:color w:val="auto"/>
              <w:lang w:eastAsia="da-DK"/>
            </w:rPr>
          </w:pPr>
          <w:r>
            <w:t>4.5</w:t>
          </w:r>
          <w:r>
            <w:rPr>
              <w:rFonts w:asciiTheme="minorHAnsi" w:eastAsiaTheme="minorEastAsia" w:hAnsiTheme="minorHAnsi"/>
              <w:color w:val="auto"/>
              <w:lang w:eastAsia="da-DK"/>
            </w:rPr>
            <w:tab/>
          </w:r>
          <w:r>
            <w:t>Opsigelses- og fratrædelsesgodtgørelse</w:t>
          </w:r>
          <w:r>
            <w:tab/>
          </w:r>
          <w:r>
            <w:fldChar w:fldCharType="begin"/>
          </w:r>
          <w:r>
            <w:instrText xml:space="preserve"> PAGEREF _Toc33427264 \h </w:instrText>
          </w:r>
          <w:r>
            <w:fldChar w:fldCharType="separate"/>
          </w:r>
          <w:r>
            <w:t>16</w:t>
          </w:r>
          <w:r>
            <w:fldChar w:fldCharType="end"/>
          </w:r>
        </w:p>
        <w:p w14:paraId="433F58F6" w14:textId="77777777" w:rsidR="000532AE" w:rsidRDefault="000532AE" w:rsidP="000532AE">
          <w:pPr>
            <w:pStyle w:val="Indholdsfortegnelse3"/>
            <w:ind w:left="1100" w:hanging="533"/>
            <w:rPr>
              <w:rFonts w:asciiTheme="minorHAnsi" w:eastAsiaTheme="minorEastAsia" w:hAnsiTheme="minorHAnsi"/>
              <w:color w:val="auto"/>
              <w:lang w:eastAsia="da-DK"/>
            </w:rPr>
          </w:pPr>
          <w:r>
            <w:t>4.6</w:t>
          </w:r>
          <w:r>
            <w:rPr>
              <w:rFonts w:asciiTheme="minorHAnsi" w:eastAsiaTheme="minorEastAsia" w:hAnsiTheme="minorHAnsi"/>
              <w:color w:val="auto"/>
              <w:lang w:eastAsia="da-DK"/>
            </w:rPr>
            <w:tab/>
          </w:r>
          <w:r>
            <w:t>Ikke-monetære goder</w:t>
          </w:r>
          <w:r>
            <w:tab/>
          </w:r>
          <w:r>
            <w:fldChar w:fldCharType="begin"/>
          </w:r>
          <w:r>
            <w:instrText xml:space="preserve"> PAGEREF _Toc33427265 \h </w:instrText>
          </w:r>
          <w:r>
            <w:fldChar w:fldCharType="separate"/>
          </w:r>
          <w:r>
            <w:t>16</w:t>
          </w:r>
          <w:r>
            <w:fldChar w:fldCharType="end"/>
          </w:r>
        </w:p>
        <w:p w14:paraId="7044B6B2" w14:textId="77777777" w:rsidR="000532AE" w:rsidRDefault="000532AE" w:rsidP="000532AE">
          <w:pPr>
            <w:pStyle w:val="Indholdsfortegnelse3"/>
            <w:ind w:left="1100" w:hanging="533"/>
            <w:rPr>
              <w:rFonts w:asciiTheme="minorHAnsi" w:eastAsiaTheme="minorEastAsia" w:hAnsiTheme="minorHAnsi"/>
              <w:color w:val="auto"/>
              <w:lang w:eastAsia="da-DK"/>
            </w:rPr>
          </w:pPr>
          <w:r>
            <w:t>4.7</w:t>
          </w:r>
          <w:r>
            <w:rPr>
              <w:rFonts w:asciiTheme="minorHAnsi" w:eastAsiaTheme="minorEastAsia" w:hAnsiTheme="minorHAnsi"/>
              <w:color w:val="auto"/>
              <w:lang w:eastAsia="da-DK"/>
            </w:rPr>
            <w:tab/>
          </w:r>
          <w:r>
            <w:t>Claw-back</w:t>
          </w:r>
          <w:r>
            <w:tab/>
          </w:r>
          <w:r>
            <w:fldChar w:fldCharType="begin"/>
          </w:r>
          <w:r>
            <w:instrText xml:space="preserve"> PAGEREF _Toc33427266 \h </w:instrText>
          </w:r>
          <w:r>
            <w:fldChar w:fldCharType="separate"/>
          </w:r>
          <w:r>
            <w:t>16</w:t>
          </w:r>
          <w:r>
            <w:fldChar w:fldCharType="end"/>
          </w:r>
        </w:p>
        <w:p w14:paraId="1721C8FF" w14:textId="77777777" w:rsidR="000532AE" w:rsidRDefault="000532AE" w:rsidP="000532AE">
          <w:pPr>
            <w:pStyle w:val="Indholdsfortegnelse2"/>
            <w:rPr>
              <w:rFonts w:asciiTheme="minorHAnsi" w:eastAsiaTheme="minorEastAsia" w:hAnsiTheme="minorHAnsi"/>
              <w:color w:val="auto"/>
              <w:lang w:eastAsia="da-DK"/>
            </w:rPr>
          </w:pPr>
          <w:r w:rsidRPr="00E8294E">
            <w:rPr>
              <w14:scene3d>
                <w14:camera w14:prst="orthographicFront"/>
                <w14:lightRig w14:rig="threePt" w14:dir="t">
                  <w14:rot w14:lat="0" w14:lon="0" w14:rev="0"/>
                </w14:lightRig>
              </w14:scene3d>
            </w:rPr>
            <w:t>5</w:t>
          </w:r>
          <w:r>
            <w:rPr>
              <w:rFonts w:asciiTheme="minorHAnsi" w:eastAsiaTheme="minorEastAsia" w:hAnsiTheme="minorHAnsi"/>
              <w:color w:val="auto"/>
              <w:lang w:eastAsia="da-DK"/>
            </w:rPr>
            <w:tab/>
          </w:r>
          <w:r>
            <w:t>Vederlag | Sammenligningsoplysninger</w:t>
          </w:r>
          <w:r>
            <w:tab/>
          </w:r>
          <w:r>
            <w:fldChar w:fldCharType="begin"/>
          </w:r>
          <w:r>
            <w:instrText xml:space="preserve"> PAGEREF _Toc33427267 \h </w:instrText>
          </w:r>
          <w:r>
            <w:fldChar w:fldCharType="separate"/>
          </w:r>
          <w:r>
            <w:t>17</w:t>
          </w:r>
          <w:r>
            <w:fldChar w:fldCharType="end"/>
          </w:r>
        </w:p>
        <w:p w14:paraId="06289BB5" w14:textId="77777777" w:rsidR="000532AE" w:rsidRDefault="000532AE" w:rsidP="000532AE">
          <w:pPr>
            <w:pStyle w:val="Indholdsfortegnelse2"/>
            <w:rPr>
              <w:rFonts w:asciiTheme="minorHAnsi" w:eastAsiaTheme="minorEastAsia" w:hAnsiTheme="minorHAnsi"/>
              <w:color w:val="auto"/>
              <w:lang w:eastAsia="da-DK"/>
            </w:rPr>
          </w:pPr>
          <w:r w:rsidRPr="00E8294E">
            <w:rPr>
              <w14:scene3d>
                <w14:camera w14:prst="orthographicFront"/>
                <w14:lightRig w14:rig="threePt" w14:dir="t">
                  <w14:rot w14:lat="0" w14:lon="0" w14:rev="0"/>
                </w14:lightRig>
              </w14:scene3d>
            </w:rPr>
            <w:t>6</w:t>
          </w:r>
          <w:r>
            <w:rPr>
              <w:rFonts w:asciiTheme="minorHAnsi" w:eastAsiaTheme="minorEastAsia" w:hAnsiTheme="minorHAnsi"/>
              <w:color w:val="auto"/>
              <w:lang w:eastAsia="da-DK"/>
            </w:rPr>
            <w:tab/>
          </w:r>
          <w:r>
            <w:t>Bestyrelsens og Direktionens aktiebeholdning</w:t>
          </w:r>
          <w:r>
            <w:tab/>
          </w:r>
          <w:r>
            <w:fldChar w:fldCharType="begin"/>
          </w:r>
          <w:r>
            <w:instrText xml:space="preserve"> PAGEREF _Toc33427268 \h </w:instrText>
          </w:r>
          <w:r>
            <w:fldChar w:fldCharType="separate"/>
          </w:r>
          <w:r>
            <w:t>18</w:t>
          </w:r>
          <w:r>
            <w:fldChar w:fldCharType="end"/>
          </w:r>
        </w:p>
        <w:p w14:paraId="5EEA23A7" w14:textId="77777777" w:rsidR="000532AE" w:rsidRDefault="000532AE" w:rsidP="000532AE">
          <w:pPr>
            <w:pStyle w:val="Indholdsfortegnelse2"/>
            <w:rPr>
              <w:rFonts w:asciiTheme="minorHAnsi" w:eastAsiaTheme="minorEastAsia" w:hAnsiTheme="minorHAnsi"/>
              <w:color w:val="auto"/>
              <w:lang w:eastAsia="da-DK"/>
            </w:rPr>
          </w:pPr>
          <w:r w:rsidRPr="00E8294E">
            <w:rPr>
              <w14:scene3d>
                <w14:camera w14:prst="orthographicFront"/>
                <w14:lightRig w14:rig="threePt" w14:dir="t">
                  <w14:rot w14:lat="0" w14:lon="0" w14:rev="0"/>
                </w14:lightRig>
              </w14:scene3d>
            </w:rPr>
            <w:t>7</w:t>
          </w:r>
          <w:r>
            <w:rPr>
              <w:rFonts w:asciiTheme="minorHAnsi" w:eastAsiaTheme="minorEastAsia" w:hAnsiTheme="minorHAnsi"/>
              <w:color w:val="auto"/>
              <w:lang w:eastAsia="da-DK"/>
            </w:rPr>
            <w:tab/>
          </w:r>
          <w:r>
            <w:t>Overensstemmelse med Vederlagspolitikken</w:t>
          </w:r>
          <w:r>
            <w:tab/>
          </w:r>
          <w:r>
            <w:fldChar w:fldCharType="begin"/>
          </w:r>
          <w:r>
            <w:instrText xml:space="preserve"> PAGEREF _Toc33427269 \h </w:instrText>
          </w:r>
          <w:r>
            <w:fldChar w:fldCharType="separate"/>
          </w:r>
          <w:r>
            <w:t>20</w:t>
          </w:r>
          <w:r>
            <w:fldChar w:fldCharType="end"/>
          </w:r>
        </w:p>
        <w:p w14:paraId="5766A0A6" w14:textId="77777777" w:rsidR="000532AE" w:rsidRDefault="000532AE" w:rsidP="000532AE">
          <w:pPr>
            <w:rPr>
              <w:b/>
              <w:bCs/>
            </w:rPr>
          </w:pPr>
          <w:r>
            <w:rPr>
              <w:rFonts w:asciiTheme="minorHAnsi" w:eastAsiaTheme="minorEastAsia" w:hAnsiTheme="minorHAnsi"/>
              <w:color w:val="auto"/>
              <w:lang w:eastAsia="da-DK"/>
            </w:rPr>
            <w:fldChar w:fldCharType="end"/>
          </w:r>
        </w:p>
      </w:sdtContent>
    </w:sdt>
    <w:p w14:paraId="172DD820" w14:textId="77777777" w:rsidR="000532AE" w:rsidRPr="00306EFD" w:rsidRDefault="000532AE" w:rsidP="000532AE">
      <w:pPr>
        <w:spacing w:after="0" w:line="20" w:lineRule="exact"/>
        <w:rPr>
          <w:sz w:val="2"/>
          <w:szCs w:val="2"/>
        </w:rPr>
      </w:pPr>
      <w:r w:rsidRPr="004D1BA7">
        <w:rPr>
          <w:sz w:val="2"/>
          <w:szCs w:val="2"/>
        </w:rPr>
        <w:t xml:space="preserve"> </w:t>
      </w:r>
      <w:r w:rsidRPr="004D1BA7">
        <w:rPr>
          <w:sz w:val="2"/>
          <w:szCs w:val="2"/>
        </w:rPr>
        <w:br w:type="page"/>
      </w:r>
    </w:p>
    <w:p w14:paraId="54C8F29B" w14:textId="77777777" w:rsidR="000532AE" w:rsidRDefault="000532AE" w:rsidP="000532AE">
      <w:pPr>
        <w:pStyle w:val="Overskriftverst"/>
      </w:pPr>
      <w:bookmarkStart w:id="2" w:name="_Toc33427251"/>
      <w:r w:rsidRPr="00D83EAD">
        <w:lastRenderedPageBreak/>
        <w:t>Forord</w:t>
      </w:r>
      <w:bookmarkEnd w:id="2"/>
    </w:p>
    <w:p w14:paraId="3C0FF9E1" w14:textId="77777777" w:rsidR="000532AE" w:rsidRDefault="000532AE" w:rsidP="000532AE"/>
    <w:p w14:paraId="4BF1F0D9" w14:textId="77777777" w:rsidR="000532AE" w:rsidRPr="00306EFD" w:rsidRDefault="000532AE" w:rsidP="000532AE">
      <w:r w:rsidRPr="00306EFD">
        <w:t>Dette dokument er udarbejdet af Komitéen for god Selskabsledelse med bistand fra Gorrissen Federspiel.</w:t>
      </w:r>
    </w:p>
    <w:p w14:paraId="1BB192F2" w14:textId="77777777" w:rsidR="000532AE" w:rsidRPr="00306EFD" w:rsidRDefault="000532AE" w:rsidP="000532AE">
      <w:r w:rsidRPr="00306EFD">
        <w:t xml:space="preserve">Dette dokument udgør en skabelon og bør udelukkende anvendes til inspiration ved udarbejdelse af vederlagsrapporten. Skabelonen indeholder på en række punkter udvidede oplysninger i forhold til minimumskravene i selskabslovens § 139 b. </w:t>
      </w:r>
    </w:p>
    <w:p w14:paraId="065F06CA" w14:textId="77777777" w:rsidR="000532AE" w:rsidRPr="00DE21BA" w:rsidRDefault="000532AE" w:rsidP="000532AE">
      <w:r w:rsidRPr="00306EFD">
        <w:t>Skabelonen tilpasses det enkelte selskab, der er ansvarlig for at udarbejde vederlagsrapporten, herunder i forhold til beskrivelse af vederlagskomponenter og de konkrete incitamentsprogrammer.</w:t>
      </w:r>
    </w:p>
    <w:p w14:paraId="069421B1" w14:textId="77777777" w:rsidR="000532AE" w:rsidRDefault="000532AE" w:rsidP="000532AE">
      <w:r w:rsidRPr="004D1BA7">
        <w:t xml:space="preserve">København, </w:t>
      </w:r>
      <w:r>
        <w:t>25</w:t>
      </w:r>
      <w:r w:rsidRPr="00217788">
        <w:fldChar w:fldCharType="begin"/>
      </w:r>
      <w:r w:rsidRPr="00217788">
        <w:instrText xml:space="preserve"> CREATEDATE  \@ "d. MMMM yyyy" </w:instrText>
      </w:r>
      <w:r w:rsidRPr="00217788">
        <w:fldChar w:fldCharType="separate"/>
      </w:r>
      <w:r w:rsidRPr="00217788">
        <w:t>. februar 2020</w:t>
      </w:r>
      <w:r w:rsidRPr="00217788">
        <w:fldChar w:fldCharType="end"/>
      </w:r>
      <w:r>
        <w:t xml:space="preserve">, </w:t>
      </w:r>
      <w:r w:rsidRPr="004D1BA7">
        <w:t>Komitéen for god Selskabsledelse</w:t>
      </w:r>
    </w:p>
    <w:p w14:paraId="7BDD4084" w14:textId="77777777" w:rsidR="000532AE" w:rsidRDefault="000532AE" w:rsidP="000532AE"/>
    <w:p w14:paraId="7200F126" w14:textId="77777777" w:rsidR="000532AE" w:rsidRDefault="000532AE" w:rsidP="000532AE"/>
    <w:p w14:paraId="29303FE8" w14:textId="77777777" w:rsidR="000532AE" w:rsidRDefault="000532AE" w:rsidP="000532AE"/>
    <w:p w14:paraId="3B107FEC" w14:textId="77777777" w:rsidR="000532AE" w:rsidRDefault="000532AE" w:rsidP="000532AE"/>
    <w:p w14:paraId="03085602" w14:textId="77777777" w:rsidR="000532AE" w:rsidRDefault="000532AE" w:rsidP="000532AE"/>
    <w:p w14:paraId="71D832F6" w14:textId="77777777" w:rsidR="000532AE" w:rsidRDefault="000532AE" w:rsidP="000532AE"/>
    <w:p w14:paraId="0E27F5F8" w14:textId="77777777" w:rsidR="000532AE" w:rsidRDefault="000532AE" w:rsidP="000532AE"/>
    <w:p w14:paraId="2E13D32F" w14:textId="77777777" w:rsidR="000532AE" w:rsidRPr="004D1BA7" w:rsidRDefault="000532AE" w:rsidP="000532AE"/>
    <w:p w14:paraId="49996C5E" w14:textId="77777777" w:rsidR="000532AE" w:rsidRDefault="000532AE" w:rsidP="000532AE">
      <w:pPr>
        <w:pStyle w:val="Overskrift1"/>
      </w:pPr>
      <w:bookmarkStart w:id="3" w:name="_Toc33427252"/>
      <w:r>
        <w:lastRenderedPageBreak/>
        <w:t>Introduktion/Erklæring</w:t>
      </w:r>
      <w:bookmarkEnd w:id="3"/>
    </w:p>
    <w:p w14:paraId="1DDF3821" w14:textId="77777777" w:rsidR="000532AE" w:rsidRDefault="000532AE" w:rsidP="000532AE">
      <w:pPr>
        <w:spacing w:before="240" w:line="320" w:lineRule="exact"/>
      </w:pPr>
      <w:r>
        <w:t xml:space="preserve">Denne vederlagsrapport (“Vederlagsrapporten”) udgør en oversigt over det samlede vederlag, som hvert medlem af bestyrelsen (“Bestyrelse”) og direktionen (”Direktion”) i </w:t>
      </w:r>
      <w:r w:rsidRPr="00A57205">
        <w:rPr>
          <w:shd w:val="clear" w:color="auto" w:fill="CFDCDB"/>
        </w:rPr>
        <w:t>[Selskab]</w:t>
      </w:r>
      <w:r>
        <w:t xml:space="preserve"> A/S, CVR-nr. </w:t>
      </w:r>
      <w:r w:rsidRPr="00A57205">
        <w:rPr>
          <w:shd w:val="clear" w:color="auto" w:fill="CFDCDB"/>
        </w:rPr>
        <w:t>[nummer]</w:t>
      </w:r>
      <w:r>
        <w:t xml:space="preserve">, (”Selskabet”) har modtaget i løbet af regnskabsåret </w:t>
      </w:r>
      <w:r w:rsidRPr="00A57205">
        <w:rPr>
          <w:shd w:val="clear" w:color="auto" w:fill="CFDCDB"/>
        </w:rPr>
        <w:t>[</w:t>
      </w:r>
      <w:r w:rsidRPr="00F5305B">
        <w:rPr>
          <w:shd w:val="clear" w:color="auto" w:fill="CFDCDB"/>
        </w:rPr>
        <w:t>20</w:t>
      </w:r>
      <w:r>
        <w:rPr>
          <w:shd w:val="clear" w:color="auto" w:fill="CFDCDB"/>
        </w:rPr>
        <w:t>20</w:t>
      </w:r>
      <w:r w:rsidRPr="00A57205">
        <w:rPr>
          <w:shd w:val="clear" w:color="auto" w:fill="CFDCDB"/>
        </w:rPr>
        <w:t>]</w:t>
      </w:r>
      <w:r>
        <w:t xml:space="preserve"> sammenlignet med de sidste fem regnskabsår. Direktionen inkluderer de medlemmer af Selskabets direktion, der er registreret hos Erhvervsstyrelsen. </w:t>
      </w:r>
    </w:p>
    <w:p w14:paraId="177905A2" w14:textId="77777777" w:rsidR="000532AE" w:rsidRDefault="000532AE" w:rsidP="000532AE">
      <w:pPr>
        <w:spacing w:line="320" w:lineRule="exact"/>
      </w:pPr>
      <w:r>
        <w:t xml:space="preserve">Bestyrelsens og Direktionens vederlag i det afsluttede regnskabsår er blevet tildelt i overensstemmelse med Selskabets vederlagspolitik, der er godkendt på den ordinære generalforsamling den </w:t>
      </w:r>
      <w:r w:rsidRPr="00A57205">
        <w:rPr>
          <w:shd w:val="clear" w:color="auto" w:fill="CFDCDB"/>
        </w:rPr>
        <w:t>[dato]</w:t>
      </w:r>
      <w:r>
        <w:t xml:space="preserve"> </w:t>
      </w:r>
      <w:r w:rsidRPr="00A57205">
        <w:rPr>
          <w:shd w:val="clear" w:color="auto" w:fill="CFDCDB"/>
        </w:rPr>
        <w:t>[</w:t>
      </w:r>
      <w:r w:rsidRPr="00F5305B">
        <w:rPr>
          <w:shd w:val="clear" w:color="auto" w:fill="CFDCDB"/>
        </w:rPr>
        <w:t>2020</w:t>
      </w:r>
      <w:r w:rsidRPr="00A57205">
        <w:rPr>
          <w:shd w:val="clear" w:color="auto" w:fill="CFDCDB"/>
        </w:rPr>
        <w:t>]</w:t>
      </w:r>
      <w:r>
        <w:t xml:space="preserve">, og som er tilgængelig på Selskabets hjemmeside, </w:t>
      </w:r>
      <w:r w:rsidRPr="00A57205">
        <w:rPr>
          <w:shd w:val="clear" w:color="auto" w:fill="CFDCDB"/>
        </w:rPr>
        <w:t>[hjemmeside]</w:t>
      </w:r>
      <w:r>
        <w:t>, (“Vederlagspolitikken”). Det overordnede formål med vederlaget er at tiltrække, motivere og fastholde kvalificerede medlemmer af Bestyrelsen og Direktionen og at ensrette Bestyrelsens og Direktionens interesser med Selskabet og Selskabets aktionærers interesser. I denne forbindelse bør vederlaget bidrage til at promovere forretningsstrategien, langsigtede interesser, bæredygtighed og værdiskabelse i Selskabet ved at understøtte Selskabets langsigtede og kortsigtede mål.</w:t>
      </w:r>
    </w:p>
    <w:p w14:paraId="18D9E1CF" w14:textId="77777777" w:rsidR="000532AE" w:rsidRDefault="000532AE" w:rsidP="000532AE">
      <w:pPr>
        <w:spacing w:line="320" w:lineRule="exact"/>
      </w:pPr>
      <w:r>
        <w:t xml:space="preserve">Oplysningerne indeholdt i Vederlagsrapporten er udledt fra de reviderede årsrapporter for Selskabet for regnskabsårene </w:t>
      </w:r>
      <w:r w:rsidRPr="00A57205">
        <w:rPr>
          <w:shd w:val="clear" w:color="auto" w:fill="CFDCDB"/>
        </w:rPr>
        <w:t>[periode]</w:t>
      </w:r>
      <w:r>
        <w:t xml:space="preserve">, der er tilgængelige på Selskabets hjemmeside </w:t>
      </w:r>
      <w:r w:rsidRPr="00A57205">
        <w:rPr>
          <w:shd w:val="clear" w:color="auto" w:fill="CFDCDB"/>
        </w:rPr>
        <w:t>[hjemmeside]</w:t>
      </w:r>
      <w:r>
        <w:t xml:space="preserve">. Alle beløb er angivet i </w:t>
      </w:r>
      <w:bookmarkStart w:id="4" w:name="_Hlk31020188"/>
      <w:r w:rsidRPr="00A57205">
        <w:rPr>
          <w:shd w:val="clear" w:color="auto" w:fill="CFDCDB"/>
        </w:rPr>
        <w:t>[DKK]/[EUR]/USD]</w:t>
      </w:r>
      <w:bookmarkEnd w:id="4"/>
      <w:r>
        <w:t xml:space="preserve"> , brutto.</w:t>
      </w:r>
    </w:p>
    <w:p w14:paraId="79B88063" w14:textId="77777777" w:rsidR="000532AE" w:rsidRDefault="000532AE" w:rsidP="000532AE">
      <w:pPr>
        <w:pStyle w:val="Overskrift2"/>
      </w:pPr>
      <w:bookmarkStart w:id="5" w:name="_Toc33427253"/>
      <w:r w:rsidRPr="00CC6D08">
        <w:rPr>
          <w:shd w:val="clear" w:color="auto" w:fill="CFDCDB"/>
        </w:rPr>
        <w:t>[Alternativ A: Introduktion]</w:t>
      </w:r>
      <w:bookmarkEnd w:id="5"/>
    </w:p>
    <w:p w14:paraId="36224D07" w14:textId="77777777" w:rsidR="000532AE" w:rsidRDefault="000532AE" w:rsidP="000532AE">
      <w:pPr>
        <w:pStyle w:val="Normalefterboks"/>
      </w:pPr>
      <w:r>
        <w:t xml:space="preserve">Bestyrelsen har dags dato godkendt Selskabets Vederlagsrapport for regnskabsåret </w:t>
      </w:r>
      <w:r w:rsidRPr="00A57205">
        <w:rPr>
          <w:shd w:val="clear" w:color="auto" w:fill="CFDCDB"/>
        </w:rPr>
        <w:t>[</w:t>
      </w:r>
      <w:r w:rsidRPr="00F5305B">
        <w:rPr>
          <w:shd w:val="clear" w:color="auto" w:fill="CFDCDB"/>
        </w:rPr>
        <w:t>2020</w:t>
      </w:r>
      <w:r w:rsidRPr="00A57205">
        <w:rPr>
          <w:shd w:val="clear" w:color="auto" w:fill="CFDCDB"/>
        </w:rPr>
        <w:t>]</w:t>
      </w:r>
      <w:r>
        <w:t>.</w:t>
      </w:r>
    </w:p>
    <w:p w14:paraId="5CF1D125" w14:textId="77777777" w:rsidR="000532AE" w:rsidRDefault="000532AE" w:rsidP="000532AE">
      <w:pPr>
        <w:pStyle w:val="Normalefterboks"/>
      </w:pPr>
      <w:r>
        <w:t xml:space="preserve">Vederlagsrapporten er udarbejdet i overensstemmelse med § 139 b i selskabsloven </w:t>
      </w:r>
      <w:r w:rsidRPr="00A85262">
        <w:t>og anbefaling 4.2.3. i Anbefalingerne for god Selskabsledelse (”Anbefalingerne”) udsendt af Komitéen for god Selskabsledelse</w:t>
      </w:r>
      <w:r>
        <w:t>.</w:t>
      </w:r>
    </w:p>
    <w:p w14:paraId="43F15CD8" w14:textId="77777777" w:rsidR="000532AE" w:rsidRDefault="000532AE" w:rsidP="000532AE">
      <w:pPr>
        <w:pStyle w:val="Normalefterboks"/>
      </w:pPr>
      <w:r>
        <w:t xml:space="preserve">Vederlagsrapporten giver en samlet oversigt over det vederlag, som det enkelte ledelsesmedlem blev tildelt i eller har til gode for regnskabsåret </w:t>
      </w:r>
      <w:r w:rsidRPr="00A57205">
        <w:rPr>
          <w:shd w:val="clear" w:color="auto" w:fill="CFDCDB"/>
        </w:rPr>
        <w:t>[</w:t>
      </w:r>
      <w:r w:rsidRPr="00F5305B">
        <w:rPr>
          <w:shd w:val="clear" w:color="auto" w:fill="CFDCDB"/>
        </w:rPr>
        <w:t>2020</w:t>
      </w:r>
      <w:r w:rsidRPr="00A57205">
        <w:rPr>
          <w:shd w:val="clear" w:color="auto" w:fill="CFDCDB"/>
        </w:rPr>
        <w:t>]</w:t>
      </w:r>
      <w:r>
        <w:t xml:space="preserve">, en oversigt over det vederlag, som hvert enkelt ledelsesmedlem modtog eller har til gode for regnskabsåret </w:t>
      </w:r>
      <w:r w:rsidRPr="00A57205">
        <w:rPr>
          <w:shd w:val="clear" w:color="auto" w:fill="CFDCDB"/>
        </w:rPr>
        <w:t>[</w:t>
      </w:r>
      <w:r w:rsidRPr="00F5305B">
        <w:rPr>
          <w:shd w:val="clear" w:color="auto" w:fill="CFDCDB"/>
        </w:rPr>
        <w:t>2020</w:t>
      </w:r>
      <w:r w:rsidRPr="00A57205">
        <w:rPr>
          <w:shd w:val="clear" w:color="auto" w:fill="CFDCDB"/>
        </w:rPr>
        <w:t>]</w:t>
      </w:r>
      <w:r>
        <w:rPr>
          <w:shd w:val="clear" w:color="auto" w:fill="CFDCDB"/>
        </w:rPr>
        <w:t xml:space="preserve"> </w:t>
      </w:r>
      <w:r>
        <w:t xml:space="preserve">og indeholder en forklaring af, hvordan det samlede vederlag er i overensstemmelse med den vedtagne Vederlagspolitik, herunder hvordan vederlaget bidrager til forretningsstrategien, langsigtede interesser, bæredygtighed og værdiskabelse i Selskabet ved at understøtte Selskabets langsigtede og kortsigtede mål. </w:t>
      </w:r>
    </w:p>
    <w:p w14:paraId="1D83B398" w14:textId="77777777" w:rsidR="000532AE" w:rsidRDefault="000532AE" w:rsidP="000532AE">
      <w:pPr>
        <w:pStyle w:val="Normalefterboks"/>
      </w:pPr>
      <w:r>
        <w:lastRenderedPageBreak/>
        <w:t xml:space="preserve">Vederlagsrapporten er forelagt for Selskabets revisor med henblik på at sikre, at oplysningerne i henhold til selskabslovens § 139 b, stk. 3, fremgår af Selskabets Vederlagsrapport for regnskabsåret </w:t>
      </w:r>
      <w:r w:rsidRPr="00A57205">
        <w:rPr>
          <w:shd w:val="clear" w:color="auto" w:fill="CFDCDB"/>
        </w:rPr>
        <w:t>[</w:t>
      </w:r>
      <w:r w:rsidRPr="00F5305B">
        <w:rPr>
          <w:shd w:val="clear" w:color="auto" w:fill="CFDCDB"/>
        </w:rPr>
        <w:t>2020</w:t>
      </w:r>
      <w:r w:rsidRPr="00A57205">
        <w:rPr>
          <w:shd w:val="clear" w:color="auto" w:fill="CFDCDB"/>
        </w:rPr>
        <w:t>]</w:t>
      </w:r>
      <w:r>
        <w:t>.</w:t>
      </w:r>
    </w:p>
    <w:p w14:paraId="608DA1FD" w14:textId="77777777" w:rsidR="000532AE" w:rsidRDefault="000532AE" w:rsidP="000532AE">
      <w:pPr>
        <w:pStyle w:val="Normalefterboks"/>
      </w:pPr>
      <w:r>
        <w:t xml:space="preserve">Selskabets revisor har ikke fundet nogen mangler i de oplysninger, der fremgår af Vederlagsrapporten for regnskabsåret </w:t>
      </w:r>
      <w:r w:rsidRPr="00A57205">
        <w:rPr>
          <w:shd w:val="clear" w:color="auto" w:fill="CFDCDB"/>
        </w:rPr>
        <w:t>[</w:t>
      </w:r>
      <w:r w:rsidRPr="00F5305B">
        <w:rPr>
          <w:shd w:val="clear" w:color="auto" w:fill="CFDCDB"/>
        </w:rPr>
        <w:t>2020</w:t>
      </w:r>
      <w:r w:rsidRPr="00A57205">
        <w:rPr>
          <w:shd w:val="clear" w:color="auto" w:fill="CFDCDB"/>
        </w:rPr>
        <w:t>]</w:t>
      </w:r>
      <w:r>
        <w:t>.</w:t>
      </w:r>
    </w:p>
    <w:p w14:paraId="348C4399" w14:textId="77777777" w:rsidR="000532AE" w:rsidRDefault="000532AE" w:rsidP="000532AE">
      <w:pPr>
        <w:pStyle w:val="Overskrift2"/>
      </w:pPr>
      <w:bookmarkStart w:id="6" w:name="_Toc33427254"/>
      <w:r w:rsidRPr="00CC6D08">
        <w:rPr>
          <w:shd w:val="clear" w:color="auto" w:fill="CFDCDB"/>
        </w:rPr>
        <w:t>[Alternativ B: Erklæring]</w:t>
      </w:r>
      <w:bookmarkEnd w:id="6"/>
    </w:p>
    <w:p w14:paraId="040A1283" w14:textId="77777777" w:rsidR="000532AE" w:rsidRDefault="000532AE" w:rsidP="000532AE">
      <w:pPr>
        <w:pStyle w:val="Normalefterboks"/>
        <w:rPr>
          <w:b/>
        </w:rPr>
      </w:pPr>
      <w:r w:rsidRPr="00CA11CA">
        <w:rPr>
          <w:shd w:val="clear" w:color="auto" w:fill="CFDCDB"/>
        </w:rPr>
        <w:t>[Det kan overvejes at inkludere en erklæring fra Bestyrelsen. Bestyrelsesformanden kan fremsætte en erklæring på vegne af Bestyrelsen. Det er dog ikke et krav i henhold til selskabslovens § 139 b.]</w:t>
      </w:r>
    </w:p>
    <w:p w14:paraId="1174DB79" w14:textId="77777777" w:rsidR="000532AE" w:rsidRPr="00F376EE" w:rsidRDefault="000532AE" w:rsidP="000532AE">
      <w:pPr>
        <w:pStyle w:val="Normalefterboks"/>
        <w:rPr>
          <w:b/>
        </w:rPr>
      </w:pPr>
      <w:r w:rsidRPr="00F376EE">
        <w:rPr>
          <w:b/>
        </w:rPr>
        <w:t>Erklæring fra Bestyrelsen</w:t>
      </w:r>
    </w:p>
    <w:p w14:paraId="4B14670E" w14:textId="77777777" w:rsidR="000532AE" w:rsidRDefault="000532AE" w:rsidP="000532AE">
      <w:pPr>
        <w:pStyle w:val="Normalefterboks"/>
      </w:pPr>
      <w:r>
        <w:t xml:space="preserve">Bestyrelsen har i dag godkendt Selskabets Vederlagsrapport for regnskabsåret </w:t>
      </w:r>
      <w:r w:rsidRPr="00A57205">
        <w:rPr>
          <w:shd w:val="clear" w:color="auto" w:fill="CFDCDB"/>
        </w:rPr>
        <w:t>[</w:t>
      </w:r>
      <w:r w:rsidRPr="00F5305B">
        <w:rPr>
          <w:shd w:val="clear" w:color="auto" w:fill="CFDCDB"/>
        </w:rPr>
        <w:t>2020</w:t>
      </w:r>
      <w:r w:rsidRPr="00A57205">
        <w:rPr>
          <w:shd w:val="clear" w:color="auto" w:fill="CFDCDB"/>
        </w:rPr>
        <w:t>]</w:t>
      </w:r>
      <w:r>
        <w:t>.</w:t>
      </w:r>
    </w:p>
    <w:p w14:paraId="68C26378" w14:textId="77777777" w:rsidR="000532AE" w:rsidRDefault="000532AE" w:rsidP="000532AE">
      <w:pPr>
        <w:pStyle w:val="Normalefterboks"/>
      </w:pPr>
      <w:r>
        <w:t xml:space="preserve">Vederlagsrapporten er udarbejdet i overensstemmelse med § 139 b i selskabsloven </w:t>
      </w:r>
      <w:r w:rsidRPr="00A85262">
        <w:t>og anbefaling 4.2.3. i Anbefalingerne for god Selskabsledelse (”Anbefalingerne”) udstedt af Komitéen for god Selskabsledelse</w:t>
      </w:r>
      <w:r>
        <w:t>.</w:t>
      </w:r>
    </w:p>
    <w:p w14:paraId="046ED534" w14:textId="77777777" w:rsidR="000532AE" w:rsidRDefault="000532AE" w:rsidP="000532AE">
      <w:pPr>
        <w:pStyle w:val="Normalefterboks"/>
      </w:pPr>
      <w:r>
        <w:t xml:space="preserve">Det er vores vurdering, at Vederlagsrapporten giver en samlet oversigt over det vederlag, som det enkelte ledelsesmedlem blev tildelt i eller har til gode for regnskabsåret </w:t>
      </w:r>
      <w:r w:rsidRPr="00A57205">
        <w:rPr>
          <w:shd w:val="clear" w:color="auto" w:fill="CFDCDB"/>
        </w:rPr>
        <w:t>[</w:t>
      </w:r>
      <w:r w:rsidRPr="00F5305B">
        <w:rPr>
          <w:shd w:val="clear" w:color="auto" w:fill="CFDCDB"/>
        </w:rPr>
        <w:t>2020</w:t>
      </w:r>
      <w:r w:rsidRPr="00A57205">
        <w:rPr>
          <w:shd w:val="clear" w:color="auto" w:fill="CFDCDB"/>
        </w:rPr>
        <w:t>]</w:t>
      </w:r>
      <w:r>
        <w:t xml:space="preserve">, en oversigt over det vederlag, som hvert enkelt ledelsesmedlem modtog eller har til gode for regnskabsåret </w:t>
      </w:r>
      <w:r w:rsidRPr="00A57205">
        <w:rPr>
          <w:shd w:val="clear" w:color="auto" w:fill="CFDCDB"/>
        </w:rPr>
        <w:t>[</w:t>
      </w:r>
      <w:r w:rsidRPr="00F5305B">
        <w:rPr>
          <w:shd w:val="clear" w:color="auto" w:fill="CFDCDB"/>
        </w:rPr>
        <w:t>2020</w:t>
      </w:r>
      <w:r w:rsidRPr="00A57205">
        <w:rPr>
          <w:shd w:val="clear" w:color="auto" w:fill="CFDCDB"/>
        </w:rPr>
        <w:t>]</w:t>
      </w:r>
      <w:r w:rsidRPr="00F5305B">
        <w:t xml:space="preserve"> </w:t>
      </w:r>
      <w:r>
        <w:t>og indeholder en forklaring af, hvordan det samlede vederlag er i overensstemmelse med den vedtagne Vederlagspolitik, herunder hvordan vederlaget bidrager til forretningsstrategien, langsigtede interesser, bæredygtighed og værdiskabelse i Selskabet ved at understøtte Selskabets langsigtede og kortsigtede mål.</w:t>
      </w:r>
    </w:p>
    <w:p w14:paraId="2AF5E0DE" w14:textId="77777777" w:rsidR="000532AE" w:rsidRDefault="000532AE" w:rsidP="000532AE">
      <w:r w:rsidRPr="00CA11CA">
        <w:rPr>
          <w:shd w:val="clear" w:color="auto" w:fill="CFDCDB"/>
        </w:rPr>
        <w:t>[Vederlagsrapporten er forelagt for Selskabets revisor med henblik på at sikre, at oplysningerne i henhold til selskabslovens § 139 b, stk. 3, fremgår af Selskabets Vederlagsrapport for regnskabsåret [2020].</w:t>
      </w:r>
    </w:p>
    <w:p w14:paraId="35C0683C" w14:textId="77777777" w:rsidR="000532AE" w:rsidRPr="00CA11CA" w:rsidRDefault="000532AE" w:rsidP="000532AE">
      <w:r w:rsidRPr="00CA11CA">
        <w:rPr>
          <w:shd w:val="clear" w:color="auto" w:fill="CFDCDB"/>
        </w:rPr>
        <w:t>Selskabets revisor har ikke fundet nogen mangler i de oplysninger, der fremgår af Vederlagsrapporten for regnskabsåret [2020].]</w:t>
      </w:r>
      <w:r>
        <w:t xml:space="preserve">  </w:t>
      </w:r>
    </w:p>
    <w:p w14:paraId="316B997E" w14:textId="77777777" w:rsidR="000532AE" w:rsidRDefault="000532AE" w:rsidP="000532AE">
      <w:pPr>
        <w:pStyle w:val="Normalefterboks"/>
      </w:pPr>
      <w:r w:rsidRPr="00CA11CA">
        <w:rPr>
          <w:shd w:val="clear" w:color="auto" w:fill="CFDCDB"/>
        </w:rPr>
        <w:t>Vederlagsrapporten er forelagt til vejledende afstemning på generalforsamlingen til afholdelse den [d</w:t>
      </w:r>
      <w:r w:rsidRPr="00A57205">
        <w:rPr>
          <w:shd w:val="clear" w:color="auto" w:fill="CFDCDB"/>
        </w:rPr>
        <w:t>ato]</w:t>
      </w:r>
      <w:r w:rsidRPr="00CA11CA">
        <w:rPr>
          <w:shd w:val="clear" w:color="auto" w:fill="CFDCDB"/>
        </w:rPr>
        <w:t xml:space="preserve"> </w:t>
      </w:r>
      <w:r w:rsidRPr="00A57205">
        <w:rPr>
          <w:shd w:val="clear" w:color="auto" w:fill="CFDCDB"/>
        </w:rPr>
        <w:t>[</w:t>
      </w:r>
      <w:r w:rsidRPr="00F5305B">
        <w:rPr>
          <w:shd w:val="clear" w:color="auto" w:fill="CFDCDB"/>
        </w:rPr>
        <w:t>202</w:t>
      </w:r>
      <w:r>
        <w:rPr>
          <w:shd w:val="clear" w:color="auto" w:fill="CFDCDB"/>
        </w:rPr>
        <w:t>1</w:t>
      </w:r>
      <w:r w:rsidRPr="00A57205">
        <w:rPr>
          <w:shd w:val="clear" w:color="auto" w:fill="CFDCDB"/>
        </w:rPr>
        <w:t>]</w:t>
      </w:r>
      <w:r>
        <w:t>.</w:t>
      </w:r>
    </w:p>
    <w:p w14:paraId="07EC4C7F" w14:textId="77777777" w:rsidR="000532AE" w:rsidRDefault="000532AE" w:rsidP="000532AE">
      <w:pPr>
        <w:pStyle w:val="Normalefterboks"/>
      </w:pPr>
    </w:p>
    <w:p w14:paraId="0F3F4FD3" w14:textId="77777777" w:rsidR="000532AE" w:rsidRDefault="000532AE" w:rsidP="000532AE">
      <w:pPr>
        <w:pStyle w:val="Normalefterboks"/>
      </w:pPr>
      <w:r w:rsidRPr="00A57205">
        <w:rPr>
          <w:shd w:val="clear" w:color="auto" w:fill="CFDCDB"/>
        </w:rPr>
        <w:t>[By]</w:t>
      </w:r>
      <w:r>
        <w:t xml:space="preserve">, </w:t>
      </w:r>
      <w:r w:rsidRPr="00A57205">
        <w:rPr>
          <w:shd w:val="clear" w:color="auto" w:fill="CFDCDB"/>
        </w:rPr>
        <w:t>[dato]</w:t>
      </w:r>
      <w:r>
        <w:t xml:space="preserve"> </w:t>
      </w:r>
      <w:r w:rsidRPr="00A57205">
        <w:rPr>
          <w:shd w:val="clear" w:color="auto" w:fill="CFDCDB"/>
        </w:rPr>
        <w:t>[</w:t>
      </w:r>
      <w:r w:rsidRPr="00F5305B">
        <w:rPr>
          <w:shd w:val="clear" w:color="auto" w:fill="CFDCDB"/>
        </w:rPr>
        <w:t>202</w:t>
      </w:r>
      <w:r>
        <w:rPr>
          <w:shd w:val="clear" w:color="auto" w:fill="CFDCDB"/>
        </w:rPr>
        <w:t>1</w:t>
      </w:r>
      <w:r w:rsidRPr="00A57205">
        <w:rPr>
          <w:shd w:val="clear" w:color="auto" w:fill="CFDCDB"/>
        </w:rPr>
        <w:t>]</w:t>
      </w:r>
    </w:p>
    <w:p w14:paraId="0AE60129" w14:textId="77777777" w:rsidR="000532AE" w:rsidRDefault="000532AE" w:rsidP="000532AE">
      <w:pPr>
        <w:pStyle w:val="Normalefterboks"/>
      </w:pPr>
      <w:r>
        <w:t>Bestyrelsen</w:t>
      </w:r>
    </w:p>
    <w:p w14:paraId="34C73B84" w14:textId="77777777" w:rsidR="000532AE" w:rsidRPr="00F376EE" w:rsidRDefault="000532AE" w:rsidP="000532AE"/>
    <w:p w14:paraId="5A430494" w14:textId="77777777" w:rsidR="000532AE" w:rsidRDefault="000532AE" w:rsidP="000532AE">
      <w:pPr>
        <w:pStyle w:val="Normalefterboks"/>
      </w:pPr>
      <w:r w:rsidRPr="00A57205">
        <w:rPr>
          <w:shd w:val="clear" w:color="auto" w:fill="CFDCDB"/>
        </w:rPr>
        <w:t>[Navn]</w:t>
      </w:r>
      <w:r>
        <w:tab/>
      </w:r>
      <w:r>
        <w:tab/>
      </w:r>
      <w:r>
        <w:tab/>
      </w:r>
      <w:r>
        <w:tab/>
      </w:r>
      <w:r>
        <w:tab/>
      </w:r>
      <w:r w:rsidRPr="00A57205">
        <w:rPr>
          <w:shd w:val="clear" w:color="auto" w:fill="CFDCDB"/>
        </w:rPr>
        <w:t>[Navn]</w:t>
      </w:r>
      <w:r>
        <w:tab/>
      </w:r>
      <w:r>
        <w:tab/>
      </w:r>
      <w:r>
        <w:tab/>
      </w:r>
      <w:r>
        <w:tab/>
      </w:r>
      <w:r w:rsidRPr="00A57205">
        <w:rPr>
          <w:shd w:val="clear" w:color="auto" w:fill="CFDCDB"/>
        </w:rPr>
        <w:t>[Navn]</w:t>
      </w:r>
    </w:p>
    <w:p w14:paraId="5813827F" w14:textId="77777777" w:rsidR="000532AE" w:rsidRDefault="000532AE" w:rsidP="000532AE">
      <w:pPr>
        <w:pStyle w:val="Normalefterboks"/>
      </w:pPr>
      <w:r>
        <w:t>Bestyrelsesformand</w:t>
      </w:r>
      <w:r>
        <w:tab/>
      </w:r>
      <w:r>
        <w:tab/>
      </w:r>
      <w:r>
        <w:tab/>
      </w:r>
      <w:r>
        <w:tab/>
        <w:t>Næstformand</w:t>
      </w:r>
      <w:r>
        <w:tab/>
      </w:r>
      <w:r>
        <w:tab/>
        <w:t>Bestyrelsesmedlem</w:t>
      </w:r>
    </w:p>
    <w:p w14:paraId="7F822F14" w14:textId="77777777" w:rsidR="000532AE" w:rsidRDefault="000532AE" w:rsidP="000532AE">
      <w:pPr>
        <w:pStyle w:val="Normalefterboks"/>
      </w:pPr>
    </w:p>
    <w:p w14:paraId="40551684" w14:textId="77777777" w:rsidR="000532AE" w:rsidRDefault="000532AE" w:rsidP="000532AE">
      <w:pPr>
        <w:pStyle w:val="Normalefterboks"/>
      </w:pPr>
      <w:r w:rsidRPr="00A57205">
        <w:rPr>
          <w:shd w:val="clear" w:color="auto" w:fill="CFDCDB"/>
        </w:rPr>
        <w:t>[Navn]</w:t>
      </w:r>
      <w:r>
        <w:tab/>
      </w:r>
      <w:r>
        <w:tab/>
      </w:r>
      <w:r>
        <w:tab/>
      </w:r>
      <w:r>
        <w:tab/>
      </w:r>
      <w:r>
        <w:tab/>
      </w:r>
      <w:r w:rsidRPr="00A57205">
        <w:rPr>
          <w:shd w:val="clear" w:color="auto" w:fill="CFDCDB"/>
        </w:rPr>
        <w:t>[Navn]</w:t>
      </w:r>
      <w:r>
        <w:tab/>
      </w:r>
      <w:r>
        <w:tab/>
      </w:r>
      <w:r>
        <w:tab/>
      </w:r>
      <w:r>
        <w:tab/>
      </w:r>
      <w:r w:rsidRPr="00A57205">
        <w:rPr>
          <w:shd w:val="clear" w:color="auto" w:fill="CFDCDB"/>
        </w:rPr>
        <w:t>[Navn]</w:t>
      </w:r>
    </w:p>
    <w:p w14:paraId="1B4D905C" w14:textId="77777777" w:rsidR="000532AE" w:rsidRPr="00FD6098" w:rsidRDefault="000532AE" w:rsidP="000532AE">
      <w:pPr>
        <w:pStyle w:val="Normalefterboks"/>
      </w:pPr>
      <w:r>
        <w:t>Bestyrelsesmedlem</w:t>
      </w:r>
      <w:r>
        <w:tab/>
      </w:r>
      <w:r>
        <w:tab/>
      </w:r>
      <w:r>
        <w:tab/>
      </w:r>
      <w:r>
        <w:tab/>
        <w:t>Bestyrelsesmedlem</w:t>
      </w:r>
      <w:r>
        <w:tab/>
      </w:r>
      <w:r>
        <w:tab/>
        <w:t>Bestyrelsesmedlem</w:t>
      </w:r>
    </w:p>
    <w:p w14:paraId="09A7DB10" w14:textId="77777777" w:rsidR="000532AE" w:rsidRPr="00F376EE" w:rsidRDefault="000532AE" w:rsidP="000532AE">
      <w:pPr>
        <w:pStyle w:val="Normalefterboks"/>
        <w:rPr>
          <w:b/>
        </w:rPr>
      </w:pPr>
      <w:r w:rsidRPr="00F376EE">
        <w:rPr>
          <w:b/>
        </w:rPr>
        <w:t>Erklæring fra den uafhængige revisor</w:t>
      </w:r>
    </w:p>
    <w:p w14:paraId="078BACCA" w14:textId="77777777" w:rsidR="000532AE" w:rsidRPr="00F376EE" w:rsidRDefault="000532AE" w:rsidP="000532AE">
      <w:pPr>
        <w:pStyle w:val="Normalefterboks"/>
      </w:pPr>
      <w:r w:rsidRPr="00A57205">
        <w:rPr>
          <w:shd w:val="clear" w:color="auto" w:fill="CFDCDB"/>
        </w:rPr>
        <w:t xml:space="preserve">[Selskabets revisor skal påse, at oplysningerne i </w:t>
      </w:r>
      <w:r>
        <w:rPr>
          <w:shd w:val="clear" w:color="auto" w:fill="CFDCDB"/>
        </w:rPr>
        <w:t>selskabslovens</w:t>
      </w:r>
      <w:r w:rsidRPr="00A57205">
        <w:rPr>
          <w:shd w:val="clear" w:color="auto" w:fill="CFDCDB"/>
        </w:rPr>
        <w:t xml:space="preserve"> § 139 b, stk. 3</w:t>
      </w:r>
      <w:r>
        <w:rPr>
          <w:shd w:val="clear" w:color="auto" w:fill="CFDCDB"/>
        </w:rPr>
        <w:t>,</w:t>
      </w:r>
      <w:r w:rsidRPr="00A57205">
        <w:rPr>
          <w:shd w:val="clear" w:color="auto" w:fill="CFDCDB"/>
        </w:rPr>
        <w:t xml:space="preserve"> fremgår af Selskabets vederlagsrapport, men er ikke forpligtet til at udarbejde en erklæring herom. Det kan overvejes at inkludere en erklæring fra den uafhængige revisor.]</w:t>
      </w:r>
    </w:p>
    <w:p w14:paraId="147068CC" w14:textId="77777777" w:rsidR="000532AE" w:rsidRPr="009B4962" w:rsidRDefault="000532AE" w:rsidP="000532AE">
      <w:pPr>
        <w:pStyle w:val="Overskrift1"/>
      </w:pPr>
      <w:bookmarkStart w:id="7" w:name="_Toc30584428"/>
      <w:bookmarkStart w:id="8" w:name="_Toc33427255"/>
      <w:r w:rsidRPr="009B4962">
        <w:t>Oversigt | Finansielle resultate</w:t>
      </w:r>
      <w:bookmarkEnd w:id="7"/>
      <w:r>
        <w:t>r</w:t>
      </w:r>
      <w:bookmarkEnd w:id="8"/>
    </w:p>
    <w:p w14:paraId="3771226B" w14:textId="77777777" w:rsidR="000532AE" w:rsidRDefault="000532AE" w:rsidP="000532AE">
      <w:r w:rsidRPr="00A57205">
        <w:rPr>
          <w:shd w:val="clear" w:color="auto" w:fill="CFDCDB"/>
        </w:rPr>
        <w:t>[Overvej at inkludere en oversigt over relevante oplysninger og udvikling i Selskabets aktiviteter, resultater, drift og/eller forretningsvilkår samt andre væsentlige beslutninger, som har haft eller kunne have indflydelse på vederlaget.]</w:t>
      </w:r>
      <w:r>
        <w:t xml:space="preserve"> </w:t>
      </w:r>
    </w:p>
    <w:p w14:paraId="0A422137" w14:textId="77777777" w:rsidR="000532AE" w:rsidRDefault="000532AE" w:rsidP="000532AE">
      <w:pPr>
        <w:rPr>
          <w:shd w:val="clear" w:color="auto" w:fill="CC9764"/>
        </w:rPr>
      </w:pPr>
      <w:r w:rsidRPr="00A57205">
        <w:rPr>
          <w:shd w:val="clear" w:color="auto" w:fill="CFDCDB"/>
        </w:rPr>
        <w:t>[Kort fremhævelse af det senest afsluttede regnskabsår baseret på beskrivelsen i årsrapporten, herunder væsentlige begivenheder i Selskabets udvikling, der påvirker Bestyrelsens og Direktionens vederlag, væsentlige ændringer i Bestyrelsen</w:t>
      </w:r>
      <w:r>
        <w:rPr>
          <w:shd w:val="clear" w:color="auto" w:fill="CFDCDB"/>
        </w:rPr>
        <w:t>s</w:t>
      </w:r>
      <w:r w:rsidRPr="00A57205">
        <w:rPr>
          <w:shd w:val="clear" w:color="auto" w:fill="CFDCDB"/>
        </w:rPr>
        <w:t xml:space="preserve"> og Direktionens sammensætning samt ændringer til Vederlagspolitikken og dens anvendelse.]</w:t>
      </w:r>
    </w:p>
    <w:p w14:paraId="2600F341" w14:textId="77777777" w:rsidR="000532AE" w:rsidRPr="009B4962" w:rsidRDefault="000532AE" w:rsidP="000532AE">
      <w:pPr>
        <w:pStyle w:val="Overskrift1"/>
        <w:rPr>
          <w:shd w:val="clear" w:color="auto" w:fill="CC9764"/>
        </w:rPr>
      </w:pPr>
      <w:bookmarkStart w:id="9" w:name="_Toc30584429"/>
      <w:bookmarkStart w:id="10" w:name="_Toc33427256"/>
      <w:r w:rsidRPr="009B4962">
        <w:lastRenderedPageBreak/>
        <w:t>Vederlag | Bestyrelse</w:t>
      </w:r>
      <w:bookmarkEnd w:id="9"/>
      <w:bookmarkEnd w:id="10"/>
      <w:r w:rsidRPr="009B4962">
        <w:rPr>
          <w:vertAlign w:val="superscript"/>
        </w:rPr>
        <w:footnoteReference w:id="1"/>
      </w:r>
    </w:p>
    <w:p w14:paraId="0D80C7E7" w14:textId="77777777" w:rsidR="000532AE" w:rsidRDefault="000532AE" w:rsidP="000532AE">
      <w:pPr>
        <w:pStyle w:val="Overskrift2"/>
      </w:pPr>
      <w:bookmarkStart w:id="11" w:name="_Toc33427257"/>
      <w:r>
        <w:t>Fast årligt honorar</w:t>
      </w:r>
      <w:bookmarkEnd w:id="11"/>
    </w:p>
    <w:p w14:paraId="2081A0BE" w14:textId="77777777" w:rsidR="000532AE" w:rsidRPr="00FD6098" w:rsidRDefault="000532AE" w:rsidP="000532AE">
      <w:pPr>
        <w:pStyle w:val="Normalefterboks"/>
      </w:pPr>
      <w:r w:rsidRPr="00FD6098">
        <w:t xml:space="preserve">Medlemmer af Bestyrelsen modtager et fast årligt basishonorar, som godkendes af generalforsamlingen. Det årlige basishonorar skal være i overensstemmelse med markedspraksis for sammenlignelige børsnoterede selskaber under hensyn til de krævede kompetencer, indsats og arbejdsomfanget for bestyrelsesmedlemmer. Formanden og næstformanden modtager hver en multipel af det årlige basishonorar på henholdsvis </w:t>
      </w:r>
      <w:r w:rsidRPr="00A57205">
        <w:rPr>
          <w:shd w:val="clear" w:color="auto" w:fill="CFDCDB"/>
        </w:rPr>
        <w:t>[●]</w:t>
      </w:r>
      <w:r w:rsidRPr="00FD6098">
        <w:t xml:space="preserve"> og </w:t>
      </w:r>
      <w:r w:rsidRPr="00A57205">
        <w:rPr>
          <w:shd w:val="clear" w:color="auto" w:fill="CFDCDB"/>
        </w:rPr>
        <w:t>[●]</w:t>
      </w:r>
      <w:r w:rsidRPr="00FD6098">
        <w:t xml:space="preserve"> for deres udvidede opgaver. Medlemmer af Bestyrelsen, der også er medlemmer af et bestyrelsesudvalg, modtager et fast ekstra honorar som vederlag for deres udvalgsarbejde. </w:t>
      </w:r>
      <w:r w:rsidRPr="00CA11CA">
        <w:rPr>
          <w:shd w:val="clear" w:color="auto" w:fill="CFDCDB"/>
        </w:rPr>
        <w:t>[Ingen medlemmer af Bestyrelsen modtager aktiebaseret incitamentsaflønning, andet variabelt vederlag eller pensionsbidrag.</w:t>
      </w:r>
      <w:r>
        <w:rPr>
          <w:shd w:val="clear" w:color="auto" w:fill="CFDCDB"/>
        </w:rPr>
        <w:t xml:space="preserve"> Det kan o</w:t>
      </w:r>
      <w:r w:rsidRPr="00D43AFF">
        <w:rPr>
          <w:shd w:val="clear" w:color="auto" w:fill="CFDCDB"/>
        </w:rPr>
        <w:t>vervej</w:t>
      </w:r>
      <w:r>
        <w:rPr>
          <w:shd w:val="clear" w:color="auto" w:fill="CFDCDB"/>
        </w:rPr>
        <w:t>es</w:t>
      </w:r>
      <w:r w:rsidRPr="00D43AFF">
        <w:rPr>
          <w:shd w:val="clear" w:color="auto" w:fill="CFDCDB"/>
        </w:rPr>
        <w:t xml:space="preserve"> at inkludere oplysninger om associerede virksomheder</w:t>
      </w:r>
      <w:r w:rsidRPr="00CA11CA">
        <w:rPr>
          <w:shd w:val="clear" w:color="auto" w:fill="CFDCDB"/>
        </w:rPr>
        <w:t>]</w:t>
      </w:r>
    </w:p>
    <w:p w14:paraId="280058DD" w14:textId="77777777" w:rsidR="000532AE" w:rsidRPr="00FD6098" w:rsidRDefault="000532AE" w:rsidP="000532AE">
      <w:pPr>
        <w:pStyle w:val="Normalefterboks"/>
      </w:pPr>
      <w:r w:rsidRPr="00FD6098">
        <w:t xml:space="preserve">Følgende honorarer for regnskabsåret </w:t>
      </w:r>
      <w:r w:rsidRPr="00A57205">
        <w:rPr>
          <w:shd w:val="clear" w:color="auto" w:fill="CFDCDB"/>
        </w:rPr>
        <w:t>[</w:t>
      </w:r>
      <w:r w:rsidRPr="00F5305B">
        <w:rPr>
          <w:shd w:val="clear" w:color="auto" w:fill="CFDCDB"/>
        </w:rPr>
        <w:t>2020</w:t>
      </w:r>
      <w:r w:rsidRPr="00A57205">
        <w:rPr>
          <w:shd w:val="clear" w:color="auto" w:fill="CFDCDB"/>
        </w:rPr>
        <w:t>]</w:t>
      </w:r>
      <w:r w:rsidRPr="00F5305B">
        <w:t xml:space="preserve"> </w:t>
      </w:r>
      <w:r w:rsidRPr="00FD6098">
        <w:t xml:space="preserve">blev godkendt på den ordinære generalforsamling den </w:t>
      </w:r>
      <w:r w:rsidRPr="00A57205">
        <w:rPr>
          <w:shd w:val="clear" w:color="auto" w:fill="CFDCDB"/>
        </w:rPr>
        <w:t>[dato]</w:t>
      </w:r>
      <w:r w:rsidRPr="00FD6098">
        <w:t xml:space="preserve"> </w:t>
      </w:r>
      <w:r w:rsidRPr="00A57205">
        <w:rPr>
          <w:shd w:val="clear" w:color="auto" w:fill="CFDCDB"/>
        </w:rPr>
        <w:t>[</w:t>
      </w:r>
      <w:r w:rsidRPr="00F5305B">
        <w:rPr>
          <w:shd w:val="clear" w:color="auto" w:fill="CFDCDB"/>
        </w:rPr>
        <w:t>2020</w:t>
      </w:r>
      <w:r w:rsidRPr="00A57205">
        <w:rPr>
          <w:shd w:val="clear" w:color="auto" w:fill="CFDCDB"/>
        </w:rPr>
        <w:t>]</w:t>
      </w:r>
      <w:r w:rsidRPr="00FD6098">
        <w:t xml:space="preserve">: </w:t>
      </w:r>
    </w:p>
    <w:tbl>
      <w:tblPr>
        <w:tblStyle w:val="Tabel-Gitter1"/>
        <w:tblW w:w="7083" w:type="dxa"/>
        <w:tblLook w:val="04A0" w:firstRow="1" w:lastRow="0" w:firstColumn="1" w:lastColumn="0" w:noHBand="0" w:noVBand="1"/>
      </w:tblPr>
      <w:tblGrid>
        <w:gridCol w:w="1271"/>
        <w:gridCol w:w="1843"/>
        <w:gridCol w:w="1276"/>
        <w:gridCol w:w="1417"/>
        <w:gridCol w:w="1276"/>
      </w:tblGrid>
      <w:tr w:rsidR="000532AE" w:rsidRPr="00FD6098" w14:paraId="64E25A4E" w14:textId="77777777" w:rsidTr="00096DCB">
        <w:tc>
          <w:tcPr>
            <w:tcW w:w="1271" w:type="dxa"/>
            <w:tcBorders>
              <w:bottom w:val="single" w:sz="4" w:space="0" w:color="162D4C"/>
              <w:right w:val="single" w:sz="4" w:space="0" w:color="162D4C"/>
            </w:tcBorders>
            <w:shd w:val="clear" w:color="auto" w:fill="162D4C"/>
          </w:tcPr>
          <w:p w14:paraId="305DE6D6" w14:textId="77777777" w:rsidR="000532AE" w:rsidRPr="00FD6098" w:rsidRDefault="000532AE" w:rsidP="00096DCB">
            <w:pPr>
              <w:pStyle w:val="Normalefterboks"/>
              <w:spacing w:before="0" w:after="0"/>
              <w:rPr>
                <w:color w:val="CC9764"/>
                <w:sz w:val="14"/>
                <w:szCs w:val="14"/>
              </w:rPr>
            </w:pPr>
            <w:bookmarkStart w:id="12" w:name="_Hlk30675237"/>
          </w:p>
        </w:tc>
        <w:tc>
          <w:tcPr>
            <w:tcW w:w="1843" w:type="dxa"/>
            <w:tcBorders>
              <w:left w:val="single" w:sz="4" w:space="0" w:color="162D4C"/>
              <w:bottom w:val="single" w:sz="4" w:space="0" w:color="162D4C"/>
              <w:right w:val="single" w:sz="4" w:space="0" w:color="162D4C"/>
            </w:tcBorders>
            <w:shd w:val="clear" w:color="auto" w:fill="162D4C"/>
          </w:tcPr>
          <w:p w14:paraId="1D6D5D56" w14:textId="77777777" w:rsidR="000532AE" w:rsidRPr="00FD6098" w:rsidRDefault="000532AE" w:rsidP="00096DCB">
            <w:pPr>
              <w:pStyle w:val="Normalefterboks"/>
              <w:spacing w:before="0" w:after="120"/>
              <w:rPr>
                <w:color w:val="FFFFFF" w:themeColor="background1"/>
                <w:sz w:val="14"/>
                <w:szCs w:val="14"/>
              </w:rPr>
            </w:pPr>
            <w:r w:rsidRPr="00FD6098">
              <w:rPr>
                <w:color w:val="FFFFFF" w:themeColor="background1"/>
                <w:sz w:val="14"/>
                <w:szCs w:val="14"/>
              </w:rPr>
              <w:t>Bestyrelse</w:t>
            </w:r>
          </w:p>
        </w:tc>
        <w:tc>
          <w:tcPr>
            <w:tcW w:w="1276" w:type="dxa"/>
            <w:tcBorders>
              <w:left w:val="single" w:sz="4" w:space="0" w:color="162D4C"/>
              <w:bottom w:val="single" w:sz="4" w:space="0" w:color="162D4C"/>
              <w:right w:val="single" w:sz="4" w:space="0" w:color="162D4C"/>
            </w:tcBorders>
            <w:shd w:val="clear" w:color="auto" w:fill="162D4C"/>
          </w:tcPr>
          <w:p w14:paraId="07A26B8F" w14:textId="77777777" w:rsidR="000532AE" w:rsidRPr="00FD6098" w:rsidRDefault="000532AE" w:rsidP="00096DCB">
            <w:pPr>
              <w:pStyle w:val="Normalefterboks"/>
              <w:spacing w:before="0" w:after="120"/>
              <w:rPr>
                <w:color w:val="FFFFFF" w:themeColor="background1"/>
                <w:sz w:val="14"/>
                <w:szCs w:val="14"/>
              </w:rPr>
            </w:pPr>
            <w:r w:rsidRPr="00FD6098">
              <w:rPr>
                <w:color w:val="FFFFFF" w:themeColor="background1"/>
                <w:sz w:val="14"/>
                <w:szCs w:val="14"/>
              </w:rPr>
              <w:t>Revisionsudvalg</w:t>
            </w:r>
          </w:p>
        </w:tc>
        <w:tc>
          <w:tcPr>
            <w:tcW w:w="1417" w:type="dxa"/>
            <w:tcBorders>
              <w:left w:val="single" w:sz="4" w:space="0" w:color="162D4C"/>
              <w:bottom w:val="single" w:sz="4" w:space="0" w:color="162D4C"/>
              <w:right w:val="single" w:sz="4" w:space="0" w:color="162D4C"/>
            </w:tcBorders>
            <w:shd w:val="clear" w:color="auto" w:fill="162D4C"/>
          </w:tcPr>
          <w:p w14:paraId="7D051314" w14:textId="77777777" w:rsidR="000532AE" w:rsidRPr="00FD6098" w:rsidRDefault="000532AE" w:rsidP="00096DCB">
            <w:pPr>
              <w:pStyle w:val="Normalefterboks"/>
              <w:spacing w:before="0" w:after="120"/>
              <w:rPr>
                <w:color w:val="FFFFFF" w:themeColor="background1"/>
                <w:sz w:val="14"/>
                <w:szCs w:val="14"/>
              </w:rPr>
            </w:pPr>
            <w:r w:rsidRPr="00FD6098">
              <w:rPr>
                <w:color w:val="FFFFFF" w:themeColor="background1"/>
                <w:sz w:val="14"/>
                <w:szCs w:val="14"/>
              </w:rPr>
              <w:t>Nomineringsudvalg</w:t>
            </w:r>
          </w:p>
        </w:tc>
        <w:tc>
          <w:tcPr>
            <w:tcW w:w="1276" w:type="dxa"/>
            <w:tcBorders>
              <w:left w:val="single" w:sz="4" w:space="0" w:color="162D4C"/>
              <w:bottom w:val="single" w:sz="4" w:space="0" w:color="162D4C"/>
            </w:tcBorders>
            <w:shd w:val="clear" w:color="auto" w:fill="162D4C"/>
          </w:tcPr>
          <w:p w14:paraId="46B9E711" w14:textId="77777777" w:rsidR="000532AE" w:rsidRPr="00FD6098" w:rsidRDefault="000532AE" w:rsidP="00096DCB">
            <w:pPr>
              <w:pStyle w:val="Normalefterboks"/>
              <w:spacing w:before="0" w:after="120"/>
              <w:rPr>
                <w:color w:val="FFFFFF" w:themeColor="background1"/>
                <w:sz w:val="14"/>
                <w:szCs w:val="14"/>
              </w:rPr>
            </w:pPr>
            <w:r w:rsidRPr="00FD6098">
              <w:rPr>
                <w:color w:val="FFFFFF" w:themeColor="background1"/>
                <w:sz w:val="14"/>
                <w:szCs w:val="14"/>
              </w:rPr>
              <w:t>Vederlagsudvalg</w:t>
            </w:r>
          </w:p>
        </w:tc>
      </w:tr>
      <w:tr w:rsidR="000532AE" w:rsidRPr="00FD6098" w14:paraId="4CE144CA" w14:textId="77777777" w:rsidTr="00096DCB">
        <w:tc>
          <w:tcPr>
            <w:tcW w:w="1271" w:type="dxa"/>
            <w:tcBorders>
              <w:top w:val="single" w:sz="4" w:space="0" w:color="162D4C"/>
              <w:left w:val="single" w:sz="4" w:space="0" w:color="162D4C"/>
              <w:bottom w:val="single" w:sz="4" w:space="0" w:color="162D4C"/>
              <w:right w:val="single" w:sz="4" w:space="0" w:color="162D4C"/>
            </w:tcBorders>
          </w:tcPr>
          <w:p w14:paraId="5AAF4816" w14:textId="77777777" w:rsidR="000532AE" w:rsidRPr="00FD6098" w:rsidRDefault="000532AE" w:rsidP="00096DCB">
            <w:pPr>
              <w:pStyle w:val="Normalefterboks"/>
              <w:spacing w:before="0" w:after="0"/>
              <w:rPr>
                <w:sz w:val="14"/>
                <w:szCs w:val="14"/>
              </w:rPr>
            </w:pPr>
            <w:r w:rsidRPr="00FD6098">
              <w:rPr>
                <w:sz w:val="14"/>
                <w:szCs w:val="14"/>
              </w:rPr>
              <w:t xml:space="preserve">Medlem </w:t>
            </w:r>
          </w:p>
        </w:tc>
        <w:tc>
          <w:tcPr>
            <w:tcW w:w="1843" w:type="dxa"/>
            <w:tcBorders>
              <w:top w:val="single" w:sz="4" w:space="0" w:color="162D4C"/>
              <w:left w:val="single" w:sz="4" w:space="0" w:color="162D4C"/>
              <w:bottom w:val="single" w:sz="4" w:space="0" w:color="162D4C"/>
              <w:right w:val="single" w:sz="4" w:space="0" w:color="162D4C"/>
            </w:tcBorders>
          </w:tcPr>
          <w:p w14:paraId="116D6776" w14:textId="77777777" w:rsidR="000532AE" w:rsidRPr="00FD6098" w:rsidRDefault="000532AE" w:rsidP="00096DCB">
            <w:pPr>
              <w:pStyle w:val="Normalefterboks"/>
              <w:spacing w:before="0" w:after="0"/>
              <w:rPr>
                <w:sz w:val="14"/>
                <w:szCs w:val="14"/>
              </w:rPr>
            </w:pPr>
            <w:r w:rsidRPr="00A57205">
              <w:rPr>
                <w:sz w:val="14"/>
                <w:szCs w:val="14"/>
                <w:shd w:val="clear" w:color="auto" w:fill="CFDCDB"/>
              </w:rPr>
              <w:t>[beløb]</w:t>
            </w:r>
            <w:r w:rsidRPr="00FD6098">
              <w:rPr>
                <w:sz w:val="14"/>
                <w:szCs w:val="14"/>
              </w:rPr>
              <w:t xml:space="preserve"> (basishonorar)</w:t>
            </w:r>
          </w:p>
        </w:tc>
        <w:tc>
          <w:tcPr>
            <w:tcW w:w="1276" w:type="dxa"/>
            <w:tcBorders>
              <w:top w:val="single" w:sz="4" w:space="0" w:color="162D4C"/>
              <w:left w:val="single" w:sz="4" w:space="0" w:color="162D4C"/>
              <w:bottom w:val="single" w:sz="4" w:space="0" w:color="162D4C"/>
              <w:right w:val="single" w:sz="4" w:space="0" w:color="162D4C"/>
            </w:tcBorders>
          </w:tcPr>
          <w:p w14:paraId="2D26C9D3" w14:textId="77777777" w:rsidR="000532AE" w:rsidRPr="00A57205" w:rsidRDefault="000532AE" w:rsidP="00096DCB">
            <w:pPr>
              <w:pStyle w:val="Normalefterboks"/>
              <w:spacing w:before="0" w:after="0"/>
              <w:rPr>
                <w:sz w:val="14"/>
                <w:szCs w:val="14"/>
                <w:shd w:val="clear" w:color="auto" w:fill="CFDCDB"/>
              </w:rPr>
            </w:pPr>
            <w:r w:rsidRPr="00A57205">
              <w:rPr>
                <w:sz w:val="14"/>
                <w:szCs w:val="14"/>
                <w:shd w:val="clear" w:color="auto" w:fill="CFDCDB"/>
              </w:rPr>
              <w:t>[beløb]</w:t>
            </w:r>
          </w:p>
        </w:tc>
        <w:tc>
          <w:tcPr>
            <w:tcW w:w="1417" w:type="dxa"/>
            <w:tcBorders>
              <w:top w:val="single" w:sz="4" w:space="0" w:color="162D4C"/>
              <w:left w:val="single" w:sz="4" w:space="0" w:color="162D4C"/>
              <w:bottom w:val="single" w:sz="4" w:space="0" w:color="162D4C"/>
              <w:right w:val="single" w:sz="4" w:space="0" w:color="162D4C"/>
            </w:tcBorders>
          </w:tcPr>
          <w:p w14:paraId="441960B8" w14:textId="77777777" w:rsidR="000532AE" w:rsidRPr="00A57205" w:rsidRDefault="000532AE" w:rsidP="00096DCB">
            <w:pPr>
              <w:pStyle w:val="Normalefterboks"/>
              <w:spacing w:before="0" w:after="0"/>
              <w:rPr>
                <w:sz w:val="14"/>
                <w:szCs w:val="14"/>
                <w:shd w:val="clear" w:color="auto" w:fill="CFDCDB"/>
              </w:rPr>
            </w:pPr>
            <w:r w:rsidRPr="00A57205">
              <w:rPr>
                <w:sz w:val="14"/>
                <w:szCs w:val="14"/>
                <w:shd w:val="clear" w:color="auto" w:fill="CFDCDB"/>
              </w:rPr>
              <w:t>[beløb]</w:t>
            </w:r>
          </w:p>
        </w:tc>
        <w:tc>
          <w:tcPr>
            <w:tcW w:w="1276" w:type="dxa"/>
            <w:tcBorders>
              <w:top w:val="single" w:sz="4" w:space="0" w:color="162D4C"/>
              <w:left w:val="single" w:sz="4" w:space="0" w:color="162D4C"/>
              <w:bottom w:val="single" w:sz="4" w:space="0" w:color="162D4C"/>
              <w:right w:val="single" w:sz="4" w:space="0" w:color="162D4C"/>
            </w:tcBorders>
          </w:tcPr>
          <w:p w14:paraId="1CA04E1C" w14:textId="77777777" w:rsidR="000532AE" w:rsidRPr="00A57205" w:rsidRDefault="000532AE" w:rsidP="00096DCB">
            <w:pPr>
              <w:pStyle w:val="Normalefterboks"/>
              <w:spacing w:before="0" w:after="0"/>
              <w:rPr>
                <w:sz w:val="14"/>
                <w:szCs w:val="14"/>
                <w:shd w:val="clear" w:color="auto" w:fill="CFDCDB"/>
              </w:rPr>
            </w:pPr>
            <w:r w:rsidRPr="00A57205">
              <w:rPr>
                <w:sz w:val="14"/>
                <w:szCs w:val="14"/>
                <w:shd w:val="clear" w:color="auto" w:fill="CFDCDB"/>
              </w:rPr>
              <w:t>[beløb]</w:t>
            </w:r>
          </w:p>
        </w:tc>
      </w:tr>
      <w:tr w:rsidR="000532AE" w:rsidRPr="00FD6098" w14:paraId="1EB69E81" w14:textId="77777777" w:rsidTr="00096DCB">
        <w:tc>
          <w:tcPr>
            <w:tcW w:w="1271" w:type="dxa"/>
            <w:tcBorders>
              <w:top w:val="single" w:sz="4" w:space="0" w:color="162D4C"/>
              <w:left w:val="single" w:sz="4" w:space="0" w:color="162D4C"/>
              <w:bottom w:val="single" w:sz="4" w:space="0" w:color="162D4C"/>
              <w:right w:val="single" w:sz="4" w:space="0" w:color="162D4C"/>
            </w:tcBorders>
          </w:tcPr>
          <w:p w14:paraId="7918D132" w14:textId="77777777" w:rsidR="000532AE" w:rsidRPr="00FD6098" w:rsidRDefault="000532AE" w:rsidP="00096DCB">
            <w:pPr>
              <w:pStyle w:val="Normalefterboks"/>
              <w:spacing w:before="0" w:after="0"/>
              <w:rPr>
                <w:sz w:val="14"/>
                <w:szCs w:val="14"/>
              </w:rPr>
            </w:pPr>
            <w:r w:rsidRPr="00FD6098">
              <w:rPr>
                <w:sz w:val="14"/>
                <w:szCs w:val="14"/>
              </w:rPr>
              <w:t xml:space="preserve">Formand </w:t>
            </w:r>
          </w:p>
        </w:tc>
        <w:tc>
          <w:tcPr>
            <w:tcW w:w="1843" w:type="dxa"/>
            <w:tcBorders>
              <w:top w:val="single" w:sz="4" w:space="0" w:color="162D4C"/>
              <w:left w:val="single" w:sz="4" w:space="0" w:color="162D4C"/>
              <w:bottom w:val="single" w:sz="4" w:space="0" w:color="162D4C"/>
              <w:right w:val="single" w:sz="4" w:space="0" w:color="162D4C"/>
            </w:tcBorders>
          </w:tcPr>
          <w:p w14:paraId="481E66DF" w14:textId="77777777" w:rsidR="000532AE" w:rsidRPr="00FD6098" w:rsidRDefault="000532AE" w:rsidP="00096DCB">
            <w:pPr>
              <w:pStyle w:val="Normalefterboks"/>
              <w:spacing w:before="0" w:after="0"/>
              <w:rPr>
                <w:sz w:val="14"/>
                <w:szCs w:val="14"/>
              </w:rPr>
            </w:pPr>
            <w:r w:rsidRPr="00A57205">
              <w:rPr>
                <w:sz w:val="14"/>
                <w:szCs w:val="14"/>
                <w:shd w:val="clear" w:color="auto" w:fill="CFDCDB"/>
              </w:rPr>
              <w:t>[beløb]</w:t>
            </w:r>
            <w:r w:rsidRPr="00FD6098">
              <w:rPr>
                <w:sz w:val="14"/>
                <w:szCs w:val="14"/>
              </w:rPr>
              <w:t xml:space="preserve"> (</w:t>
            </w:r>
            <w:r w:rsidRPr="00A57205">
              <w:rPr>
                <w:sz w:val="14"/>
                <w:szCs w:val="14"/>
                <w:shd w:val="clear" w:color="auto" w:fill="CFDCDB"/>
              </w:rPr>
              <w:t>[ ]</w:t>
            </w:r>
            <w:r w:rsidRPr="00FD6098">
              <w:rPr>
                <w:sz w:val="14"/>
                <w:szCs w:val="14"/>
              </w:rPr>
              <w:t>x basis honorar)</w:t>
            </w:r>
          </w:p>
        </w:tc>
        <w:tc>
          <w:tcPr>
            <w:tcW w:w="1276" w:type="dxa"/>
            <w:tcBorders>
              <w:top w:val="single" w:sz="4" w:space="0" w:color="162D4C"/>
              <w:left w:val="single" w:sz="4" w:space="0" w:color="162D4C"/>
              <w:bottom w:val="single" w:sz="4" w:space="0" w:color="162D4C"/>
              <w:right w:val="single" w:sz="4" w:space="0" w:color="162D4C"/>
            </w:tcBorders>
          </w:tcPr>
          <w:p w14:paraId="515D4EA7" w14:textId="77777777" w:rsidR="000532AE" w:rsidRPr="00A57205" w:rsidRDefault="000532AE" w:rsidP="00096DCB">
            <w:pPr>
              <w:pStyle w:val="Normalefterboks"/>
              <w:spacing w:before="0" w:after="0"/>
              <w:rPr>
                <w:sz w:val="14"/>
                <w:szCs w:val="14"/>
                <w:shd w:val="clear" w:color="auto" w:fill="CFDCDB"/>
              </w:rPr>
            </w:pPr>
            <w:r w:rsidRPr="00A57205">
              <w:rPr>
                <w:sz w:val="14"/>
                <w:szCs w:val="14"/>
                <w:shd w:val="clear" w:color="auto" w:fill="CFDCDB"/>
              </w:rPr>
              <w:t>[beløb]</w:t>
            </w:r>
          </w:p>
        </w:tc>
        <w:tc>
          <w:tcPr>
            <w:tcW w:w="1417" w:type="dxa"/>
            <w:tcBorders>
              <w:top w:val="single" w:sz="4" w:space="0" w:color="162D4C"/>
              <w:left w:val="single" w:sz="4" w:space="0" w:color="162D4C"/>
              <w:bottom w:val="single" w:sz="4" w:space="0" w:color="162D4C"/>
              <w:right w:val="single" w:sz="4" w:space="0" w:color="162D4C"/>
            </w:tcBorders>
          </w:tcPr>
          <w:p w14:paraId="039F4E1D" w14:textId="77777777" w:rsidR="000532AE" w:rsidRPr="00A57205" w:rsidRDefault="000532AE" w:rsidP="00096DCB">
            <w:pPr>
              <w:pStyle w:val="Normalefterboks"/>
              <w:spacing w:before="0" w:after="0"/>
              <w:rPr>
                <w:sz w:val="14"/>
                <w:szCs w:val="14"/>
                <w:shd w:val="clear" w:color="auto" w:fill="CFDCDB"/>
              </w:rPr>
            </w:pPr>
            <w:r w:rsidRPr="00A57205">
              <w:rPr>
                <w:sz w:val="14"/>
                <w:szCs w:val="14"/>
                <w:shd w:val="clear" w:color="auto" w:fill="CFDCDB"/>
              </w:rPr>
              <w:t>[beløb]</w:t>
            </w:r>
          </w:p>
        </w:tc>
        <w:tc>
          <w:tcPr>
            <w:tcW w:w="1276" w:type="dxa"/>
            <w:tcBorders>
              <w:top w:val="single" w:sz="4" w:space="0" w:color="162D4C"/>
              <w:left w:val="single" w:sz="4" w:space="0" w:color="162D4C"/>
              <w:bottom w:val="single" w:sz="4" w:space="0" w:color="162D4C"/>
              <w:right w:val="single" w:sz="4" w:space="0" w:color="162D4C"/>
            </w:tcBorders>
          </w:tcPr>
          <w:p w14:paraId="1184622A" w14:textId="77777777" w:rsidR="000532AE" w:rsidRPr="00A57205" w:rsidRDefault="000532AE" w:rsidP="00096DCB">
            <w:pPr>
              <w:pStyle w:val="Normalefterboks"/>
              <w:spacing w:before="0" w:after="0"/>
              <w:rPr>
                <w:sz w:val="14"/>
                <w:szCs w:val="14"/>
                <w:shd w:val="clear" w:color="auto" w:fill="CFDCDB"/>
              </w:rPr>
            </w:pPr>
            <w:r w:rsidRPr="00A57205">
              <w:rPr>
                <w:sz w:val="14"/>
                <w:szCs w:val="14"/>
                <w:shd w:val="clear" w:color="auto" w:fill="CFDCDB"/>
              </w:rPr>
              <w:t>[beløb]</w:t>
            </w:r>
          </w:p>
        </w:tc>
      </w:tr>
      <w:tr w:rsidR="000532AE" w:rsidRPr="00FD6098" w14:paraId="36AA7E80" w14:textId="77777777" w:rsidTr="00096DCB">
        <w:trPr>
          <w:trHeight w:val="368"/>
        </w:trPr>
        <w:tc>
          <w:tcPr>
            <w:tcW w:w="1271" w:type="dxa"/>
            <w:tcBorders>
              <w:top w:val="single" w:sz="4" w:space="0" w:color="162D4C"/>
              <w:left w:val="single" w:sz="4" w:space="0" w:color="162D4C"/>
              <w:bottom w:val="single" w:sz="4" w:space="0" w:color="162D4C"/>
              <w:right w:val="single" w:sz="4" w:space="0" w:color="162D4C"/>
            </w:tcBorders>
          </w:tcPr>
          <w:p w14:paraId="5EEB8C02" w14:textId="77777777" w:rsidR="000532AE" w:rsidRPr="00FD6098" w:rsidRDefault="000532AE" w:rsidP="00096DCB">
            <w:pPr>
              <w:pStyle w:val="Normalefterboks"/>
              <w:spacing w:before="0" w:after="0"/>
              <w:rPr>
                <w:sz w:val="14"/>
                <w:szCs w:val="14"/>
              </w:rPr>
            </w:pPr>
            <w:r w:rsidRPr="00FD6098">
              <w:rPr>
                <w:sz w:val="14"/>
                <w:szCs w:val="14"/>
              </w:rPr>
              <w:t>Næstformand</w:t>
            </w:r>
          </w:p>
        </w:tc>
        <w:tc>
          <w:tcPr>
            <w:tcW w:w="1843" w:type="dxa"/>
            <w:tcBorders>
              <w:top w:val="single" w:sz="4" w:space="0" w:color="162D4C"/>
              <w:left w:val="single" w:sz="4" w:space="0" w:color="162D4C"/>
              <w:bottom w:val="single" w:sz="4" w:space="0" w:color="162D4C"/>
              <w:right w:val="single" w:sz="4" w:space="0" w:color="162D4C"/>
            </w:tcBorders>
          </w:tcPr>
          <w:p w14:paraId="0D671E11" w14:textId="77777777" w:rsidR="000532AE" w:rsidRPr="00FD6098" w:rsidRDefault="000532AE" w:rsidP="00096DCB">
            <w:pPr>
              <w:pStyle w:val="Normalefterboks"/>
              <w:spacing w:before="0" w:after="0"/>
              <w:rPr>
                <w:sz w:val="14"/>
                <w:szCs w:val="14"/>
              </w:rPr>
            </w:pPr>
            <w:r w:rsidRPr="00A57205">
              <w:rPr>
                <w:sz w:val="14"/>
                <w:szCs w:val="14"/>
                <w:shd w:val="clear" w:color="auto" w:fill="CFDCDB"/>
              </w:rPr>
              <w:t>[beløb]</w:t>
            </w:r>
            <w:r w:rsidRPr="00FD6098">
              <w:rPr>
                <w:sz w:val="14"/>
                <w:szCs w:val="14"/>
              </w:rPr>
              <w:t xml:space="preserve"> (</w:t>
            </w:r>
            <w:r w:rsidRPr="00A57205">
              <w:rPr>
                <w:sz w:val="14"/>
                <w:szCs w:val="14"/>
                <w:shd w:val="clear" w:color="auto" w:fill="CFDCDB"/>
              </w:rPr>
              <w:t>[ ]</w:t>
            </w:r>
            <w:r w:rsidRPr="00FD6098">
              <w:rPr>
                <w:sz w:val="14"/>
                <w:szCs w:val="14"/>
              </w:rPr>
              <w:t>x basis honorar)</w:t>
            </w:r>
          </w:p>
        </w:tc>
        <w:tc>
          <w:tcPr>
            <w:tcW w:w="1276" w:type="dxa"/>
            <w:tcBorders>
              <w:top w:val="single" w:sz="4" w:space="0" w:color="162D4C"/>
              <w:left w:val="single" w:sz="4" w:space="0" w:color="162D4C"/>
              <w:bottom w:val="single" w:sz="4" w:space="0" w:color="162D4C"/>
              <w:right w:val="single" w:sz="4" w:space="0" w:color="162D4C"/>
            </w:tcBorders>
          </w:tcPr>
          <w:p w14:paraId="47F936E3" w14:textId="77777777" w:rsidR="000532AE" w:rsidRPr="00A57205" w:rsidRDefault="000532AE" w:rsidP="00096DCB">
            <w:pPr>
              <w:pStyle w:val="Normalefterboks"/>
              <w:spacing w:before="0" w:after="0"/>
              <w:rPr>
                <w:sz w:val="14"/>
                <w:szCs w:val="14"/>
                <w:shd w:val="clear" w:color="auto" w:fill="CFDCDB"/>
              </w:rPr>
            </w:pPr>
            <w:r w:rsidRPr="00A57205">
              <w:rPr>
                <w:sz w:val="14"/>
                <w:szCs w:val="14"/>
                <w:shd w:val="clear" w:color="auto" w:fill="CFDCDB"/>
              </w:rPr>
              <w:t>[beløb]</w:t>
            </w:r>
          </w:p>
        </w:tc>
        <w:tc>
          <w:tcPr>
            <w:tcW w:w="1417" w:type="dxa"/>
            <w:tcBorders>
              <w:top w:val="single" w:sz="4" w:space="0" w:color="162D4C"/>
              <w:left w:val="single" w:sz="4" w:space="0" w:color="162D4C"/>
              <w:bottom w:val="single" w:sz="4" w:space="0" w:color="162D4C"/>
              <w:right w:val="single" w:sz="4" w:space="0" w:color="162D4C"/>
            </w:tcBorders>
          </w:tcPr>
          <w:p w14:paraId="3EBB6B98" w14:textId="77777777" w:rsidR="000532AE" w:rsidRPr="00A57205" w:rsidRDefault="000532AE" w:rsidP="00096DCB">
            <w:pPr>
              <w:pStyle w:val="Normalefterboks"/>
              <w:spacing w:before="0" w:after="0"/>
              <w:rPr>
                <w:sz w:val="14"/>
                <w:szCs w:val="14"/>
                <w:shd w:val="clear" w:color="auto" w:fill="CFDCDB"/>
              </w:rPr>
            </w:pPr>
            <w:r w:rsidRPr="00A57205">
              <w:rPr>
                <w:sz w:val="14"/>
                <w:szCs w:val="14"/>
                <w:shd w:val="clear" w:color="auto" w:fill="CFDCDB"/>
              </w:rPr>
              <w:t>[beløb]</w:t>
            </w:r>
          </w:p>
        </w:tc>
        <w:tc>
          <w:tcPr>
            <w:tcW w:w="1276" w:type="dxa"/>
            <w:tcBorders>
              <w:top w:val="single" w:sz="4" w:space="0" w:color="162D4C"/>
              <w:left w:val="single" w:sz="4" w:space="0" w:color="162D4C"/>
              <w:bottom w:val="single" w:sz="4" w:space="0" w:color="162D4C"/>
              <w:right w:val="single" w:sz="4" w:space="0" w:color="162D4C"/>
            </w:tcBorders>
          </w:tcPr>
          <w:p w14:paraId="371B8AD9" w14:textId="77777777" w:rsidR="000532AE" w:rsidRPr="00A57205" w:rsidRDefault="000532AE" w:rsidP="00096DCB">
            <w:pPr>
              <w:pStyle w:val="Normalefterboks"/>
              <w:spacing w:before="0" w:after="0"/>
              <w:rPr>
                <w:sz w:val="14"/>
                <w:szCs w:val="14"/>
                <w:shd w:val="clear" w:color="auto" w:fill="CFDCDB"/>
              </w:rPr>
            </w:pPr>
            <w:r w:rsidRPr="00A57205">
              <w:rPr>
                <w:sz w:val="14"/>
                <w:szCs w:val="14"/>
                <w:shd w:val="clear" w:color="auto" w:fill="CFDCDB"/>
              </w:rPr>
              <w:t>[beløb]</w:t>
            </w:r>
          </w:p>
        </w:tc>
      </w:tr>
      <w:bookmarkEnd w:id="12"/>
    </w:tbl>
    <w:p w14:paraId="45C3BBE8" w14:textId="77777777" w:rsidR="000532AE" w:rsidRPr="00FD6098" w:rsidRDefault="000532AE" w:rsidP="000532AE">
      <w:pPr>
        <w:pStyle w:val="Normalefterboks"/>
      </w:pPr>
    </w:p>
    <w:p w14:paraId="010C9118" w14:textId="77777777" w:rsidR="000532AE" w:rsidRPr="00FD6098" w:rsidRDefault="000532AE" w:rsidP="000532AE">
      <w:pPr>
        <w:pStyle w:val="Normalefterboks"/>
      </w:pPr>
      <w:r w:rsidRPr="00FD6098">
        <w:t xml:space="preserve">Medlemmer af Bestyrelsen kan have ret til yderligere honorar, som beskrevet i Vederlagspolitikken, herunder i forbindelse med udførelse af specifikke ad hoc-opgaver uden for rammerne af Bestyrelsens almindelige opgaver, rimelige rejsegodtgørelser samt deltagelse i relevant uddannelse. </w:t>
      </w:r>
      <w:r w:rsidRPr="00A57205">
        <w:rPr>
          <w:shd w:val="clear" w:color="auto" w:fill="CFDCDB"/>
        </w:rPr>
        <w:t>[Selskabet dækker sociale bidrag for bestyrelsesmedlemmerne, der ikke er bosiddende i Danmark.]</w:t>
      </w:r>
    </w:p>
    <w:p w14:paraId="5A270914" w14:textId="77777777" w:rsidR="000532AE" w:rsidRDefault="000532AE" w:rsidP="000532AE">
      <w:pPr>
        <w:pStyle w:val="Normalefterboks"/>
        <w:rPr>
          <w:shd w:val="clear" w:color="auto" w:fill="CC9764"/>
        </w:rPr>
      </w:pPr>
      <w:r w:rsidRPr="00A57205">
        <w:rPr>
          <w:shd w:val="clear" w:color="auto" w:fill="CFDCDB"/>
        </w:rPr>
        <w:lastRenderedPageBreak/>
        <w:t>[Overvej, om oversigten skal inkludere sammenligningstal for foregående regnskabsår.]</w:t>
      </w:r>
    </w:p>
    <w:tbl>
      <w:tblPr>
        <w:tblStyle w:val="Tabel-Gitter"/>
        <w:tblW w:w="5000" w:type="pct"/>
        <w:jc w:val="center"/>
        <w:tblLook w:val="04A0" w:firstRow="1" w:lastRow="0" w:firstColumn="1" w:lastColumn="0" w:noHBand="0" w:noVBand="1"/>
      </w:tblPr>
      <w:tblGrid>
        <w:gridCol w:w="2546"/>
        <w:gridCol w:w="1353"/>
        <w:gridCol w:w="1556"/>
        <w:gridCol w:w="1446"/>
        <w:gridCol w:w="1258"/>
        <w:gridCol w:w="1757"/>
        <w:gridCol w:w="1476"/>
        <w:gridCol w:w="1496"/>
      </w:tblGrid>
      <w:tr w:rsidR="000532AE" w:rsidRPr="00A11014" w14:paraId="1D05DB6B" w14:textId="77777777" w:rsidTr="00096DCB">
        <w:trPr>
          <w:trHeight w:val="93"/>
          <w:tblHeader/>
          <w:jc w:val="center"/>
        </w:trPr>
        <w:tc>
          <w:tcPr>
            <w:tcW w:w="12888" w:type="dxa"/>
            <w:gridSpan w:val="8"/>
            <w:tcBorders>
              <w:bottom w:val="single" w:sz="4" w:space="0" w:color="162D4C"/>
            </w:tcBorders>
            <w:shd w:val="clear" w:color="auto" w:fill="162D4C"/>
          </w:tcPr>
          <w:p w14:paraId="2694296C" w14:textId="77777777" w:rsidR="000532AE" w:rsidRPr="00253E2D" w:rsidRDefault="000532AE" w:rsidP="00096DCB">
            <w:pPr>
              <w:pStyle w:val="Vedr"/>
              <w:spacing w:before="120" w:after="120" w:line="240" w:lineRule="auto"/>
              <w:rPr>
                <w:rFonts w:asciiTheme="majorHAnsi" w:hAnsiTheme="majorHAnsi" w:cstheme="majorHAnsi"/>
                <w:color w:val="CC9764"/>
                <w:sz w:val="24"/>
                <w:szCs w:val="24"/>
              </w:rPr>
            </w:pPr>
            <w:r w:rsidRPr="00253E2D">
              <w:rPr>
                <w:rFonts w:asciiTheme="majorHAnsi" w:hAnsiTheme="majorHAnsi" w:cstheme="majorHAnsi"/>
                <w:color w:val="CC9764"/>
                <w:sz w:val="24"/>
                <w:szCs w:val="24"/>
              </w:rPr>
              <w:t xml:space="preserve">Skema 1 | Bestyrelsens vederlag for regnskabsåret </w:t>
            </w:r>
            <w:r w:rsidRPr="00253E2D">
              <w:rPr>
                <w:rFonts w:asciiTheme="majorHAnsi" w:hAnsiTheme="majorHAnsi" w:cstheme="majorHAnsi"/>
                <w:color w:val="CFDCDB"/>
                <w:sz w:val="24"/>
                <w:szCs w:val="24"/>
              </w:rPr>
              <w:t>[2020]</w:t>
            </w:r>
            <w:r w:rsidRPr="000E6849">
              <w:rPr>
                <w:rStyle w:val="Fodnotehenvisning"/>
                <w:rFonts w:asciiTheme="majorHAnsi" w:hAnsiTheme="majorHAnsi" w:cstheme="majorHAnsi"/>
                <w:color w:val="CC9764"/>
                <w:szCs w:val="20"/>
              </w:rPr>
              <w:footnoteReference w:id="2"/>
            </w:r>
            <w:r w:rsidRPr="000E6849">
              <w:rPr>
                <w:rStyle w:val="Fodnotehenvisning"/>
                <w:rFonts w:asciiTheme="majorHAnsi" w:hAnsiTheme="majorHAnsi" w:cstheme="majorHAnsi"/>
                <w:color w:val="CC9764"/>
                <w:szCs w:val="20"/>
              </w:rPr>
              <w:footnoteReference w:id="3"/>
            </w:r>
          </w:p>
        </w:tc>
      </w:tr>
      <w:tr w:rsidR="000532AE" w:rsidRPr="00A11014" w14:paraId="0FEA8843" w14:textId="77777777" w:rsidTr="00096DCB">
        <w:trPr>
          <w:tblHeader/>
          <w:jc w:val="center"/>
        </w:trPr>
        <w:tc>
          <w:tcPr>
            <w:tcW w:w="2546" w:type="dxa"/>
            <w:tcBorders>
              <w:top w:val="single" w:sz="4" w:space="0" w:color="162D4C"/>
              <w:right w:val="single" w:sz="4" w:space="0" w:color="162D4C"/>
            </w:tcBorders>
            <w:shd w:val="clear" w:color="auto" w:fill="162D4C"/>
          </w:tcPr>
          <w:p w14:paraId="04BF60C8" w14:textId="77777777" w:rsidR="000532AE" w:rsidRPr="00253E2D" w:rsidRDefault="000532AE" w:rsidP="00096DCB">
            <w:pPr>
              <w:pStyle w:val="Opstilling-Tal"/>
              <w:numPr>
                <w:ilvl w:val="0"/>
                <w:numId w:val="0"/>
              </w:numPr>
              <w:spacing w:after="0" w:line="240" w:lineRule="auto"/>
              <w:rPr>
                <w:rFonts w:asciiTheme="majorHAnsi" w:hAnsiTheme="majorHAnsi" w:cstheme="majorHAnsi"/>
                <w:color w:val="FFFFFF" w:themeColor="background1"/>
                <w:sz w:val="16"/>
                <w:szCs w:val="16"/>
              </w:rPr>
            </w:pPr>
            <w:r w:rsidRPr="00253E2D">
              <w:rPr>
                <w:rFonts w:asciiTheme="majorHAnsi" w:hAnsiTheme="majorHAnsi" w:cstheme="majorHAnsi"/>
                <w:color w:val="FFFFFF" w:themeColor="background1"/>
                <w:sz w:val="16"/>
                <w:szCs w:val="16"/>
              </w:rPr>
              <w:t>Navn and stilling</w:t>
            </w:r>
          </w:p>
        </w:tc>
        <w:tc>
          <w:tcPr>
            <w:tcW w:w="1353" w:type="dxa"/>
            <w:tcBorders>
              <w:top w:val="single" w:sz="4" w:space="0" w:color="162D4C"/>
              <w:left w:val="single" w:sz="4" w:space="0" w:color="162D4C"/>
              <w:bottom w:val="single" w:sz="4" w:space="0" w:color="auto"/>
              <w:right w:val="single" w:sz="4" w:space="0" w:color="162D4C"/>
            </w:tcBorders>
            <w:shd w:val="clear" w:color="auto" w:fill="162D4C"/>
          </w:tcPr>
          <w:p w14:paraId="3CF08204" w14:textId="77777777" w:rsidR="000532AE" w:rsidRPr="00253E2D" w:rsidRDefault="000532AE" w:rsidP="00096DCB">
            <w:pPr>
              <w:pStyle w:val="Opstilling-Tal"/>
              <w:numPr>
                <w:ilvl w:val="0"/>
                <w:numId w:val="0"/>
              </w:numPr>
              <w:spacing w:after="0" w:line="240" w:lineRule="auto"/>
              <w:jc w:val="center"/>
              <w:rPr>
                <w:rFonts w:asciiTheme="majorHAnsi" w:hAnsiTheme="majorHAnsi" w:cstheme="majorHAnsi"/>
                <w:color w:val="FFFFFF" w:themeColor="background1"/>
                <w:sz w:val="16"/>
                <w:szCs w:val="16"/>
              </w:rPr>
            </w:pPr>
            <w:r w:rsidRPr="00253E2D">
              <w:rPr>
                <w:rFonts w:asciiTheme="majorHAnsi" w:hAnsiTheme="majorHAnsi" w:cstheme="majorHAnsi"/>
                <w:color w:val="FFFFFF" w:themeColor="background1"/>
                <w:sz w:val="16"/>
                <w:szCs w:val="16"/>
              </w:rPr>
              <w:t>Årligt honorar</w:t>
            </w:r>
          </w:p>
        </w:tc>
        <w:tc>
          <w:tcPr>
            <w:tcW w:w="1556" w:type="dxa"/>
            <w:tcBorders>
              <w:top w:val="single" w:sz="4" w:space="0" w:color="162D4C"/>
              <w:left w:val="single" w:sz="4" w:space="0" w:color="162D4C"/>
              <w:right w:val="single" w:sz="4" w:space="0" w:color="162D4C"/>
            </w:tcBorders>
            <w:shd w:val="clear" w:color="auto" w:fill="162D4C"/>
          </w:tcPr>
          <w:p w14:paraId="71B8B77B" w14:textId="77777777" w:rsidR="000532AE" w:rsidRPr="00253E2D" w:rsidRDefault="000532AE" w:rsidP="00096DCB">
            <w:pPr>
              <w:pStyle w:val="Opstilling-Tal"/>
              <w:numPr>
                <w:ilvl w:val="0"/>
                <w:numId w:val="0"/>
              </w:numPr>
              <w:spacing w:after="0" w:line="240" w:lineRule="auto"/>
              <w:jc w:val="center"/>
              <w:rPr>
                <w:rFonts w:asciiTheme="majorHAnsi" w:hAnsiTheme="majorHAnsi" w:cstheme="majorHAnsi"/>
                <w:color w:val="FFFFFF" w:themeColor="background1"/>
                <w:sz w:val="16"/>
                <w:szCs w:val="16"/>
              </w:rPr>
            </w:pPr>
            <w:r w:rsidRPr="00253E2D">
              <w:rPr>
                <w:rFonts w:asciiTheme="majorHAnsi" w:hAnsiTheme="majorHAnsi" w:cstheme="majorHAnsi"/>
                <w:color w:val="FFFFFF" w:themeColor="background1"/>
                <w:sz w:val="16"/>
                <w:szCs w:val="16"/>
              </w:rPr>
              <w:t>Udvalgshonorar</w:t>
            </w:r>
          </w:p>
        </w:tc>
        <w:tc>
          <w:tcPr>
            <w:tcW w:w="1446" w:type="dxa"/>
            <w:tcBorders>
              <w:top w:val="single" w:sz="4" w:space="0" w:color="162D4C"/>
              <w:left w:val="single" w:sz="4" w:space="0" w:color="162D4C"/>
              <w:right w:val="single" w:sz="4" w:space="0" w:color="162D4C"/>
            </w:tcBorders>
            <w:shd w:val="clear" w:color="auto" w:fill="162D4C"/>
          </w:tcPr>
          <w:p w14:paraId="5663D654" w14:textId="77777777" w:rsidR="000532AE" w:rsidRPr="00253E2D" w:rsidRDefault="000532AE" w:rsidP="00096DCB">
            <w:pPr>
              <w:pStyle w:val="Opstilling-Tal"/>
              <w:numPr>
                <w:ilvl w:val="0"/>
                <w:numId w:val="0"/>
              </w:numPr>
              <w:spacing w:after="0" w:line="240" w:lineRule="auto"/>
              <w:jc w:val="center"/>
              <w:rPr>
                <w:rFonts w:asciiTheme="majorHAnsi" w:hAnsiTheme="majorHAnsi" w:cstheme="majorHAnsi"/>
                <w:color w:val="FFFFFF" w:themeColor="background1"/>
                <w:sz w:val="16"/>
                <w:szCs w:val="16"/>
              </w:rPr>
            </w:pPr>
            <w:r w:rsidRPr="00253E2D">
              <w:rPr>
                <w:rFonts w:asciiTheme="majorHAnsi" w:hAnsiTheme="majorHAnsi" w:cstheme="majorHAnsi"/>
                <w:color w:val="FFFFFF" w:themeColor="background1"/>
                <w:sz w:val="16"/>
                <w:szCs w:val="16"/>
              </w:rPr>
              <w:t xml:space="preserve">Godtgørelser </w:t>
            </w:r>
          </w:p>
        </w:tc>
        <w:tc>
          <w:tcPr>
            <w:tcW w:w="1258" w:type="dxa"/>
            <w:tcBorders>
              <w:top w:val="single" w:sz="4" w:space="0" w:color="162D4C"/>
              <w:left w:val="single" w:sz="4" w:space="0" w:color="162D4C"/>
              <w:right w:val="single" w:sz="4" w:space="0" w:color="162D4C"/>
            </w:tcBorders>
            <w:shd w:val="clear" w:color="auto" w:fill="162D4C"/>
          </w:tcPr>
          <w:p w14:paraId="4F223D0A" w14:textId="77777777" w:rsidR="000532AE" w:rsidRPr="00253E2D" w:rsidRDefault="000532AE" w:rsidP="00096DCB">
            <w:pPr>
              <w:pStyle w:val="Opstilling-Tal"/>
              <w:numPr>
                <w:ilvl w:val="0"/>
                <w:numId w:val="0"/>
              </w:numPr>
              <w:spacing w:after="0" w:line="240" w:lineRule="auto"/>
              <w:jc w:val="center"/>
              <w:rPr>
                <w:rFonts w:asciiTheme="majorHAnsi" w:hAnsiTheme="majorHAnsi" w:cstheme="majorHAnsi"/>
                <w:color w:val="FFFFFF" w:themeColor="background1"/>
                <w:sz w:val="16"/>
                <w:szCs w:val="16"/>
              </w:rPr>
            </w:pPr>
            <w:r w:rsidRPr="00253E2D">
              <w:rPr>
                <w:rFonts w:asciiTheme="majorHAnsi" w:hAnsiTheme="majorHAnsi" w:cstheme="majorHAnsi"/>
                <w:color w:val="FFFFFF" w:themeColor="background1"/>
                <w:sz w:val="16"/>
                <w:szCs w:val="16"/>
              </w:rPr>
              <w:t>Goder</w:t>
            </w:r>
          </w:p>
        </w:tc>
        <w:tc>
          <w:tcPr>
            <w:tcW w:w="1757" w:type="dxa"/>
            <w:tcBorders>
              <w:top w:val="single" w:sz="4" w:space="0" w:color="162D4C"/>
              <w:left w:val="single" w:sz="4" w:space="0" w:color="162D4C"/>
              <w:right w:val="single" w:sz="4" w:space="0" w:color="162D4C"/>
            </w:tcBorders>
            <w:shd w:val="clear" w:color="auto" w:fill="162D4C"/>
          </w:tcPr>
          <w:p w14:paraId="6F8C9161" w14:textId="77777777" w:rsidR="000532AE" w:rsidRPr="00253E2D" w:rsidRDefault="000532AE" w:rsidP="00096DCB">
            <w:pPr>
              <w:pStyle w:val="Opstilling-Tal"/>
              <w:numPr>
                <w:ilvl w:val="0"/>
                <w:numId w:val="0"/>
              </w:numPr>
              <w:spacing w:after="0" w:line="240" w:lineRule="auto"/>
              <w:jc w:val="center"/>
              <w:rPr>
                <w:rFonts w:asciiTheme="majorHAnsi" w:hAnsiTheme="majorHAnsi" w:cstheme="majorHAnsi"/>
                <w:color w:val="FFFFFF" w:themeColor="background1"/>
                <w:sz w:val="16"/>
                <w:szCs w:val="16"/>
              </w:rPr>
            </w:pPr>
            <w:r w:rsidRPr="00253E2D">
              <w:rPr>
                <w:rFonts w:asciiTheme="majorHAnsi" w:hAnsiTheme="majorHAnsi" w:cstheme="majorHAnsi"/>
                <w:color w:val="FFFFFF" w:themeColor="background1"/>
                <w:sz w:val="16"/>
                <w:szCs w:val="16"/>
              </w:rPr>
              <w:t>[Ad hoc/ekstraordinært honorar]</w:t>
            </w:r>
          </w:p>
        </w:tc>
        <w:tc>
          <w:tcPr>
            <w:tcW w:w="1476" w:type="dxa"/>
            <w:tcBorders>
              <w:top w:val="single" w:sz="4" w:space="0" w:color="162D4C"/>
              <w:left w:val="single" w:sz="4" w:space="0" w:color="162D4C"/>
              <w:right w:val="single" w:sz="4" w:space="0" w:color="162D4C"/>
            </w:tcBorders>
            <w:shd w:val="clear" w:color="auto" w:fill="162D4C"/>
          </w:tcPr>
          <w:p w14:paraId="7EB233E4" w14:textId="77777777" w:rsidR="000532AE" w:rsidRPr="00253E2D" w:rsidRDefault="000532AE" w:rsidP="00096DCB">
            <w:pPr>
              <w:pStyle w:val="Opstilling-Tal"/>
              <w:numPr>
                <w:ilvl w:val="0"/>
                <w:numId w:val="0"/>
              </w:numPr>
              <w:spacing w:after="0" w:line="240" w:lineRule="auto"/>
              <w:jc w:val="center"/>
              <w:rPr>
                <w:rFonts w:asciiTheme="majorHAnsi" w:hAnsiTheme="majorHAnsi" w:cstheme="majorHAnsi"/>
                <w:color w:val="FFFFFF" w:themeColor="background1"/>
                <w:sz w:val="16"/>
                <w:szCs w:val="16"/>
              </w:rPr>
            </w:pPr>
            <w:r w:rsidRPr="00253E2D">
              <w:rPr>
                <w:rFonts w:asciiTheme="majorHAnsi" w:hAnsiTheme="majorHAnsi" w:cstheme="majorHAnsi"/>
                <w:color w:val="FFFFFF" w:themeColor="background1"/>
                <w:sz w:val="16"/>
                <w:szCs w:val="16"/>
              </w:rPr>
              <w:t>Datterselskaber</w:t>
            </w:r>
          </w:p>
        </w:tc>
        <w:tc>
          <w:tcPr>
            <w:tcW w:w="1496" w:type="dxa"/>
            <w:tcBorders>
              <w:top w:val="single" w:sz="4" w:space="0" w:color="162D4C"/>
              <w:left w:val="single" w:sz="4" w:space="0" w:color="162D4C"/>
            </w:tcBorders>
            <w:shd w:val="clear" w:color="auto" w:fill="162D4C"/>
          </w:tcPr>
          <w:p w14:paraId="157DA333" w14:textId="77777777" w:rsidR="000532AE" w:rsidRPr="00253E2D" w:rsidRDefault="000532AE" w:rsidP="00096DCB">
            <w:pPr>
              <w:pStyle w:val="Opstilling-Tal"/>
              <w:numPr>
                <w:ilvl w:val="0"/>
                <w:numId w:val="0"/>
              </w:numPr>
              <w:spacing w:after="0" w:line="240" w:lineRule="auto"/>
              <w:jc w:val="center"/>
              <w:rPr>
                <w:rFonts w:asciiTheme="majorHAnsi" w:hAnsiTheme="majorHAnsi" w:cstheme="majorHAnsi"/>
                <w:color w:val="FFFFFF" w:themeColor="background1"/>
                <w:sz w:val="16"/>
                <w:szCs w:val="16"/>
              </w:rPr>
            </w:pPr>
            <w:r w:rsidRPr="00253E2D">
              <w:rPr>
                <w:rFonts w:asciiTheme="majorHAnsi" w:hAnsiTheme="majorHAnsi" w:cstheme="majorHAnsi"/>
                <w:color w:val="FFFFFF" w:themeColor="background1"/>
                <w:sz w:val="16"/>
                <w:szCs w:val="16"/>
              </w:rPr>
              <w:t>Samlet vederlag</w:t>
            </w:r>
          </w:p>
        </w:tc>
      </w:tr>
      <w:tr w:rsidR="000532AE" w:rsidRPr="00A11014" w14:paraId="4CE06331" w14:textId="77777777" w:rsidTr="00096DCB">
        <w:trPr>
          <w:trHeight w:val="318"/>
          <w:jc w:val="center"/>
        </w:trPr>
        <w:tc>
          <w:tcPr>
            <w:tcW w:w="2546" w:type="dxa"/>
            <w:vAlign w:val="center"/>
          </w:tcPr>
          <w:p w14:paraId="337A36AD" w14:textId="77777777" w:rsidR="000532AE" w:rsidRPr="00253E2D" w:rsidRDefault="000532AE" w:rsidP="00096DCB">
            <w:pPr>
              <w:spacing w:before="120" w:after="120" w:line="240" w:lineRule="auto"/>
              <w:jc w:val="left"/>
              <w:rPr>
                <w:rFonts w:asciiTheme="majorHAnsi" w:hAnsiTheme="majorHAnsi" w:cstheme="majorHAnsi"/>
                <w:sz w:val="14"/>
                <w:szCs w:val="14"/>
              </w:rPr>
            </w:pPr>
            <w:r w:rsidRPr="00253E2D">
              <w:rPr>
                <w:rFonts w:asciiTheme="majorHAnsi" w:hAnsiTheme="majorHAnsi" w:cstheme="majorHAnsi"/>
                <w:sz w:val="14"/>
                <w:szCs w:val="14"/>
                <w:shd w:val="clear" w:color="auto" w:fill="CFDCDB"/>
              </w:rPr>
              <w:t>[Navn]</w:t>
            </w:r>
            <w:r w:rsidRPr="00253E2D">
              <w:rPr>
                <w:rFonts w:asciiTheme="majorHAnsi" w:hAnsiTheme="majorHAnsi" w:cstheme="majorHAnsi"/>
                <w:sz w:val="14"/>
                <w:szCs w:val="14"/>
              </w:rPr>
              <w:t>, Formand</w:t>
            </w:r>
            <w:r w:rsidRPr="00253E2D">
              <w:rPr>
                <w:rFonts w:asciiTheme="majorHAnsi" w:hAnsiTheme="majorHAnsi" w:cstheme="majorHAnsi"/>
                <w:sz w:val="14"/>
                <w:szCs w:val="14"/>
              </w:rPr>
              <w:br/>
            </w:r>
            <w:r w:rsidRPr="00253E2D">
              <w:rPr>
                <w:rFonts w:asciiTheme="majorHAnsi" w:hAnsiTheme="majorHAnsi" w:cstheme="majorHAnsi"/>
                <w:sz w:val="14"/>
                <w:szCs w:val="14"/>
                <w:shd w:val="clear" w:color="auto" w:fill="CFDCDB"/>
              </w:rPr>
              <w:t>[Udvalgsmedlemsskab]</w:t>
            </w:r>
          </w:p>
        </w:tc>
        <w:tc>
          <w:tcPr>
            <w:tcW w:w="1353" w:type="dxa"/>
            <w:tcBorders>
              <w:bottom w:val="single" w:sz="4" w:space="0" w:color="162D4C"/>
            </w:tcBorders>
            <w:shd w:val="clear" w:color="auto" w:fill="auto"/>
            <w:vAlign w:val="center"/>
          </w:tcPr>
          <w:p w14:paraId="7290577F"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556" w:type="dxa"/>
            <w:vAlign w:val="center"/>
          </w:tcPr>
          <w:p w14:paraId="26799C5F"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446" w:type="dxa"/>
            <w:vAlign w:val="center"/>
          </w:tcPr>
          <w:p w14:paraId="2270BE75"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258" w:type="dxa"/>
            <w:vAlign w:val="center"/>
          </w:tcPr>
          <w:p w14:paraId="5A474F17"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757" w:type="dxa"/>
            <w:shd w:val="clear" w:color="auto" w:fill="FFFFFF" w:themeFill="background1"/>
            <w:vAlign w:val="center"/>
          </w:tcPr>
          <w:p w14:paraId="7CB21538"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476" w:type="dxa"/>
            <w:shd w:val="clear" w:color="auto" w:fill="auto"/>
            <w:vAlign w:val="center"/>
          </w:tcPr>
          <w:p w14:paraId="56E50CD0"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496" w:type="dxa"/>
            <w:shd w:val="clear" w:color="auto" w:fill="CFDCDB"/>
            <w:vAlign w:val="center"/>
          </w:tcPr>
          <w:p w14:paraId="2C2970FD"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C9764"/>
              </w:rPr>
            </w:pPr>
            <w:r w:rsidRPr="00253E2D">
              <w:rPr>
                <w:rFonts w:asciiTheme="majorHAnsi" w:hAnsiTheme="majorHAnsi" w:cstheme="majorHAnsi"/>
                <w:sz w:val="14"/>
                <w:szCs w:val="14"/>
                <w:shd w:val="clear" w:color="auto" w:fill="CC9764"/>
              </w:rPr>
              <w:t>[beløb]</w:t>
            </w:r>
          </w:p>
        </w:tc>
      </w:tr>
      <w:tr w:rsidR="000532AE" w:rsidRPr="00A11014" w14:paraId="03849820" w14:textId="77777777" w:rsidTr="00096DCB">
        <w:trPr>
          <w:trHeight w:val="374"/>
          <w:jc w:val="center"/>
        </w:trPr>
        <w:tc>
          <w:tcPr>
            <w:tcW w:w="2546" w:type="dxa"/>
          </w:tcPr>
          <w:p w14:paraId="574A1B00" w14:textId="77777777" w:rsidR="000532AE" w:rsidRPr="00253E2D" w:rsidRDefault="000532AE" w:rsidP="00096DCB">
            <w:pPr>
              <w:spacing w:before="120" w:after="120" w:line="240" w:lineRule="auto"/>
              <w:rPr>
                <w:rFonts w:asciiTheme="majorHAnsi" w:hAnsiTheme="majorHAnsi" w:cstheme="majorHAnsi"/>
                <w:sz w:val="14"/>
                <w:szCs w:val="14"/>
              </w:rPr>
            </w:pPr>
            <w:r w:rsidRPr="00253E2D">
              <w:rPr>
                <w:rFonts w:asciiTheme="majorHAnsi" w:hAnsiTheme="majorHAnsi" w:cstheme="majorHAnsi"/>
                <w:sz w:val="14"/>
                <w:szCs w:val="14"/>
                <w:shd w:val="clear" w:color="auto" w:fill="CFDCDB"/>
              </w:rPr>
              <w:t>[Navn]</w:t>
            </w:r>
            <w:r w:rsidRPr="00253E2D">
              <w:rPr>
                <w:rFonts w:asciiTheme="majorHAnsi" w:hAnsiTheme="majorHAnsi" w:cstheme="majorHAnsi"/>
                <w:sz w:val="14"/>
                <w:szCs w:val="14"/>
              </w:rPr>
              <w:t xml:space="preserve">, Næstformand </w:t>
            </w:r>
          </w:p>
          <w:p w14:paraId="50FAC4C9" w14:textId="77777777" w:rsidR="000532AE" w:rsidRPr="00253E2D" w:rsidRDefault="000532AE" w:rsidP="00096DCB">
            <w:pPr>
              <w:spacing w:before="120" w:after="120" w:line="240" w:lineRule="auto"/>
              <w:rPr>
                <w:rFonts w:asciiTheme="majorHAnsi" w:hAnsiTheme="majorHAnsi" w:cstheme="majorHAnsi"/>
                <w:sz w:val="14"/>
                <w:szCs w:val="14"/>
              </w:rPr>
            </w:pPr>
            <w:r w:rsidRPr="00253E2D">
              <w:rPr>
                <w:rFonts w:asciiTheme="majorHAnsi" w:hAnsiTheme="majorHAnsi" w:cstheme="majorHAnsi"/>
                <w:sz w:val="14"/>
                <w:szCs w:val="14"/>
                <w:shd w:val="clear" w:color="auto" w:fill="CFDCDB"/>
              </w:rPr>
              <w:t>[Udvalgsmedlemsskab]</w:t>
            </w:r>
          </w:p>
        </w:tc>
        <w:tc>
          <w:tcPr>
            <w:tcW w:w="1353" w:type="dxa"/>
            <w:tcBorders>
              <w:top w:val="single" w:sz="4" w:space="0" w:color="162D4C"/>
            </w:tcBorders>
            <w:vAlign w:val="center"/>
          </w:tcPr>
          <w:p w14:paraId="3F5C418A"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556" w:type="dxa"/>
            <w:vAlign w:val="center"/>
          </w:tcPr>
          <w:p w14:paraId="514B21E6"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446" w:type="dxa"/>
            <w:vAlign w:val="center"/>
          </w:tcPr>
          <w:p w14:paraId="4A605B6E"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258" w:type="dxa"/>
            <w:vAlign w:val="center"/>
          </w:tcPr>
          <w:p w14:paraId="6DA073DC"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757" w:type="dxa"/>
            <w:shd w:val="clear" w:color="auto" w:fill="FFFFFF" w:themeFill="background1"/>
            <w:vAlign w:val="center"/>
          </w:tcPr>
          <w:p w14:paraId="3F89A426"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476" w:type="dxa"/>
            <w:shd w:val="clear" w:color="auto" w:fill="auto"/>
            <w:vAlign w:val="center"/>
          </w:tcPr>
          <w:p w14:paraId="1E6B2EEE"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496" w:type="dxa"/>
            <w:shd w:val="clear" w:color="auto" w:fill="CFDCDB"/>
            <w:vAlign w:val="center"/>
          </w:tcPr>
          <w:p w14:paraId="10F4343C"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C9764"/>
              </w:rPr>
            </w:pPr>
            <w:r w:rsidRPr="00253E2D">
              <w:rPr>
                <w:rFonts w:asciiTheme="majorHAnsi" w:hAnsiTheme="majorHAnsi" w:cstheme="majorHAnsi"/>
                <w:sz w:val="14"/>
                <w:szCs w:val="14"/>
                <w:shd w:val="clear" w:color="auto" w:fill="CC9764"/>
              </w:rPr>
              <w:t>[beløb]</w:t>
            </w:r>
          </w:p>
        </w:tc>
      </w:tr>
      <w:tr w:rsidR="000532AE" w:rsidRPr="00A11014" w14:paraId="28317D0F" w14:textId="77777777" w:rsidTr="00096DCB">
        <w:trPr>
          <w:trHeight w:val="374"/>
          <w:jc w:val="center"/>
        </w:trPr>
        <w:tc>
          <w:tcPr>
            <w:tcW w:w="2546" w:type="dxa"/>
          </w:tcPr>
          <w:p w14:paraId="10CCAB31" w14:textId="77777777" w:rsidR="000532AE" w:rsidRPr="00253E2D" w:rsidRDefault="000532AE" w:rsidP="00096DCB">
            <w:pPr>
              <w:spacing w:before="120" w:after="120" w:line="240" w:lineRule="auto"/>
              <w:rPr>
                <w:rFonts w:asciiTheme="majorHAnsi" w:hAnsiTheme="majorHAnsi" w:cstheme="majorHAnsi"/>
                <w:sz w:val="14"/>
                <w:szCs w:val="14"/>
              </w:rPr>
            </w:pPr>
            <w:r w:rsidRPr="00253E2D">
              <w:rPr>
                <w:rFonts w:asciiTheme="majorHAnsi" w:hAnsiTheme="majorHAnsi" w:cstheme="majorHAnsi"/>
                <w:sz w:val="14"/>
                <w:szCs w:val="14"/>
                <w:shd w:val="clear" w:color="auto" w:fill="CFDCDB"/>
              </w:rPr>
              <w:t>[Navn]</w:t>
            </w:r>
            <w:r w:rsidRPr="00253E2D">
              <w:rPr>
                <w:rFonts w:asciiTheme="majorHAnsi" w:hAnsiTheme="majorHAnsi" w:cstheme="majorHAnsi"/>
                <w:sz w:val="14"/>
                <w:szCs w:val="14"/>
              </w:rPr>
              <w:t xml:space="preserve">, Bestyrelsesmedlem </w:t>
            </w:r>
          </w:p>
          <w:p w14:paraId="16D026AF" w14:textId="77777777" w:rsidR="000532AE" w:rsidRPr="00253E2D" w:rsidRDefault="000532AE" w:rsidP="00096DCB">
            <w:pPr>
              <w:spacing w:before="120" w:after="120" w:line="240" w:lineRule="auto"/>
              <w:rPr>
                <w:rFonts w:asciiTheme="majorHAnsi" w:hAnsiTheme="majorHAnsi" w:cstheme="majorHAnsi"/>
                <w:sz w:val="14"/>
                <w:szCs w:val="14"/>
              </w:rPr>
            </w:pPr>
            <w:r w:rsidRPr="00253E2D">
              <w:rPr>
                <w:rFonts w:asciiTheme="majorHAnsi" w:hAnsiTheme="majorHAnsi" w:cstheme="majorHAnsi"/>
                <w:sz w:val="14"/>
                <w:szCs w:val="14"/>
                <w:shd w:val="clear" w:color="auto" w:fill="CFDCDB"/>
              </w:rPr>
              <w:t>[Udvalgsmedlemsskab]</w:t>
            </w:r>
          </w:p>
        </w:tc>
        <w:tc>
          <w:tcPr>
            <w:tcW w:w="1353" w:type="dxa"/>
            <w:vAlign w:val="center"/>
          </w:tcPr>
          <w:p w14:paraId="4A68BDAC"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556" w:type="dxa"/>
            <w:vAlign w:val="center"/>
          </w:tcPr>
          <w:p w14:paraId="2F414EDF"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446" w:type="dxa"/>
            <w:vAlign w:val="center"/>
          </w:tcPr>
          <w:p w14:paraId="777B7D40"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258" w:type="dxa"/>
            <w:vAlign w:val="center"/>
          </w:tcPr>
          <w:p w14:paraId="578101F3"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757" w:type="dxa"/>
            <w:shd w:val="clear" w:color="auto" w:fill="FFFFFF" w:themeFill="background1"/>
            <w:vAlign w:val="center"/>
          </w:tcPr>
          <w:p w14:paraId="0B34B14E"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476" w:type="dxa"/>
            <w:shd w:val="clear" w:color="auto" w:fill="auto"/>
            <w:vAlign w:val="center"/>
          </w:tcPr>
          <w:p w14:paraId="7F82B1A2"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496" w:type="dxa"/>
            <w:shd w:val="clear" w:color="auto" w:fill="CFDCDB"/>
            <w:vAlign w:val="center"/>
          </w:tcPr>
          <w:p w14:paraId="53E58BD0"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C9764"/>
              </w:rPr>
            </w:pPr>
            <w:r w:rsidRPr="00253E2D">
              <w:rPr>
                <w:rFonts w:asciiTheme="majorHAnsi" w:hAnsiTheme="majorHAnsi" w:cstheme="majorHAnsi"/>
                <w:sz w:val="14"/>
                <w:szCs w:val="14"/>
                <w:shd w:val="clear" w:color="auto" w:fill="CC9764"/>
              </w:rPr>
              <w:t>[beløb]</w:t>
            </w:r>
          </w:p>
        </w:tc>
      </w:tr>
      <w:tr w:rsidR="000532AE" w:rsidRPr="00A11014" w14:paraId="0EC1D255" w14:textId="77777777" w:rsidTr="00096DCB">
        <w:trPr>
          <w:trHeight w:val="374"/>
          <w:jc w:val="center"/>
        </w:trPr>
        <w:tc>
          <w:tcPr>
            <w:tcW w:w="2546" w:type="dxa"/>
          </w:tcPr>
          <w:p w14:paraId="0D9781C4" w14:textId="77777777" w:rsidR="000532AE" w:rsidRPr="00253E2D" w:rsidRDefault="000532AE" w:rsidP="00096DCB">
            <w:pPr>
              <w:spacing w:before="120" w:after="120" w:line="240" w:lineRule="auto"/>
              <w:rPr>
                <w:rFonts w:asciiTheme="majorHAnsi" w:hAnsiTheme="majorHAnsi" w:cstheme="majorHAnsi"/>
                <w:sz w:val="14"/>
                <w:szCs w:val="14"/>
              </w:rPr>
            </w:pPr>
            <w:r w:rsidRPr="00253E2D">
              <w:rPr>
                <w:rFonts w:asciiTheme="majorHAnsi" w:hAnsiTheme="majorHAnsi" w:cstheme="majorHAnsi"/>
                <w:sz w:val="14"/>
                <w:szCs w:val="14"/>
                <w:shd w:val="clear" w:color="auto" w:fill="CFDCDB"/>
              </w:rPr>
              <w:t>[Navn]</w:t>
            </w:r>
            <w:r w:rsidRPr="00253E2D">
              <w:rPr>
                <w:rFonts w:asciiTheme="majorHAnsi" w:hAnsiTheme="majorHAnsi" w:cstheme="majorHAnsi"/>
                <w:sz w:val="14"/>
                <w:szCs w:val="14"/>
              </w:rPr>
              <w:t>, Bestyrelsesmedlem</w:t>
            </w:r>
          </w:p>
          <w:p w14:paraId="085A0377" w14:textId="77777777" w:rsidR="000532AE" w:rsidRPr="00253E2D" w:rsidRDefault="000532AE" w:rsidP="00096DCB">
            <w:pPr>
              <w:spacing w:before="120" w:after="120" w:line="240" w:lineRule="auto"/>
              <w:rPr>
                <w:rFonts w:asciiTheme="majorHAnsi" w:hAnsiTheme="majorHAnsi" w:cstheme="majorHAnsi"/>
                <w:sz w:val="14"/>
                <w:szCs w:val="14"/>
              </w:rPr>
            </w:pPr>
            <w:r w:rsidRPr="00253E2D">
              <w:rPr>
                <w:rFonts w:asciiTheme="majorHAnsi" w:hAnsiTheme="majorHAnsi" w:cstheme="majorHAnsi"/>
                <w:sz w:val="14"/>
                <w:szCs w:val="14"/>
                <w:shd w:val="clear" w:color="auto" w:fill="CFDCDB"/>
              </w:rPr>
              <w:t>[Udvalgsmedlemsskab]</w:t>
            </w:r>
          </w:p>
        </w:tc>
        <w:tc>
          <w:tcPr>
            <w:tcW w:w="1353" w:type="dxa"/>
            <w:vAlign w:val="center"/>
          </w:tcPr>
          <w:p w14:paraId="004395BF"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556" w:type="dxa"/>
            <w:vAlign w:val="center"/>
          </w:tcPr>
          <w:p w14:paraId="3BD465A0"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446" w:type="dxa"/>
            <w:vAlign w:val="center"/>
          </w:tcPr>
          <w:p w14:paraId="5E4B8F87"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258" w:type="dxa"/>
            <w:vAlign w:val="center"/>
          </w:tcPr>
          <w:p w14:paraId="13CE258E"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757" w:type="dxa"/>
            <w:shd w:val="clear" w:color="auto" w:fill="FFFFFF" w:themeFill="background1"/>
            <w:vAlign w:val="center"/>
          </w:tcPr>
          <w:p w14:paraId="6683878F"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476" w:type="dxa"/>
            <w:shd w:val="clear" w:color="auto" w:fill="auto"/>
            <w:vAlign w:val="center"/>
          </w:tcPr>
          <w:p w14:paraId="5EF46405"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496" w:type="dxa"/>
            <w:shd w:val="clear" w:color="auto" w:fill="CFDCDB"/>
            <w:vAlign w:val="center"/>
          </w:tcPr>
          <w:p w14:paraId="60AE034F"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C9764"/>
              </w:rPr>
            </w:pPr>
            <w:r w:rsidRPr="00253E2D">
              <w:rPr>
                <w:rFonts w:asciiTheme="majorHAnsi" w:hAnsiTheme="majorHAnsi" w:cstheme="majorHAnsi"/>
                <w:sz w:val="14"/>
                <w:szCs w:val="14"/>
                <w:shd w:val="clear" w:color="auto" w:fill="CC9764"/>
              </w:rPr>
              <w:t>[beløb]</w:t>
            </w:r>
          </w:p>
        </w:tc>
      </w:tr>
      <w:tr w:rsidR="000532AE" w:rsidRPr="00A11014" w14:paraId="075B1146" w14:textId="77777777" w:rsidTr="00096DCB">
        <w:trPr>
          <w:trHeight w:val="276"/>
          <w:jc w:val="center"/>
        </w:trPr>
        <w:tc>
          <w:tcPr>
            <w:tcW w:w="2546" w:type="dxa"/>
          </w:tcPr>
          <w:p w14:paraId="3CAEB82F" w14:textId="77777777" w:rsidR="000532AE" w:rsidRPr="00253E2D" w:rsidRDefault="000532AE" w:rsidP="00096DCB">
            <w:pPr>
              <w:spacing w:before="120" w:after="120" w:line="240" w:lineRule="auto"/>
              <w:rPr>
                <w:rFonts w:asciiTheme="majorHAnsi" w:hAnsiTheme="majorHAnsi" w:cstheme="majorHAnsi"/>
                <w:sz w:val="14"/>
                <w:szCs w:val="14"/>
              </w:rPr>
            </w:pPr>
            <w:r w:rsidRPr="00253E2D">
              <w:rPr>
                <w:rFonts w:asciiTheme="majorHAnsi" w:hAnsiTheme="majorHAnsi" w:cstheme="majorHAnsi"/>
                <w:sz w:val="14"/>
                <w:szCs w:val="14"/>
                <w:shd w:val="clear" w:color="auto" w:fill="CFDCDB"/>
              </w:rPr>
              <w:t>[Navn]</w:t>
            </w:r>
            <w:r w:rsidRPr="00253E2D">
              <w:rPr>
                <w:rFonts w:asciiTheme="majorHAnsi" w:hAnsiTheme="majorHAnsi" w:cstheme="majorHAnsi"/>
                <w:sz w:val="14"/>
                <w:szCs w:val="14"/>
              </w:rPr>
              <w:t>, Bestyrelsesmedlem</w:t>
            </w:r>
          </w:p>
          <w:p w14:paraId="15DCAA7C" w14:textId="77777777" w:rsidR="000532AE" w:rsidRPr="00253E2D" w:rsidRDefault="000532AE" w:rsidP="00096DCB">
            <w:pPr>
              <w:spacing w:before="120" w:after="120" w:line="240" w:lineRule="auto"/>
              <w:rPr>
                <w:rFonts w:asciiTheme="majorHAnsi" w:hAnsiTheme="majorHAnsi" w:cstheme="majorHAnsi"/>
                <w:sz w:val="14"/>
                <w:szCs w:val="14"/>
              </w:rPr>
            </w:pPr>
            <w:r w:rsidRPr="00253E2D">
              <w:rPr>
                <w:rFonts w:asciiTheme="majorHAnsi" w:hAnsiTheme="majorHAnsi" w:cstheme="majorHAnsi"/>
                <w:sz w:val="14"/>
                <w:szCs w:val="14"/>
                <w:shd w:val="clear" w:color="auto" w:fill="CFDCDB"/>
              </w:rPr>
              <w:t>[Udvalgsmedlemsskab]</w:t>
            </w:r>
          </w:p>
        </w:tc>
        <w:tc>
          <w:tcPr>
            <w:tcW w:w="1353" w:type="dxa"/>
            <w:vAlign w:val="center"/>
          </w:tcPr>
          <w:p w14:paraId="4D850E7E"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556" w:type="dxa"/>
            <w:vAlign w:val="center"/>
          </w:tcPr>
          <w:p w14:paraId="0489E180"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446" w:type="dxa"/>
            <w:vAlign w:val="center"/>
          </w:tcPr>
          <w:p w14:paraId="389CAA4A"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258" w:type="dxa"/>
            <w:vAlign w:val="center"/>
          </w:tcPr>
          <w:p w14:paraId="6D3DBAF6"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757" w:type="dxa"/>
            <w:shd w:val="clear" w:color="auto" w:fill="FFFFFF" w:themeFill="background1"/>
            <w:vAlign w:val="center"/>
          </w:tcPr>
          <w:p w14:paraId="743A66A6"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476" w:type="dxa"/>
            <w:shd w:val="clear" w:color="auto" w:fill="auto"/>
            <w:vAlign w:val="center"/>
          </w:tcPr>
          <w:p w14:paraId="7F80F519"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496" w:type="dxa"/>
            <w:shd w:val="clear" w:color="auto" w:fill="CFDCDB"/>
            <w:vAlign w:val="center"/>
          </w:tcPr>
          <w:p w14:paraId="1147B799"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C9764"/>
              </w:rPr>
            </w:pPr>
            <w:r w:rsidRPr="00253E2D">
              <w:rPr>
                <w:rFonts w:asciiTheme="majorHAnsi" w:hAnsiTheme="majorHAnsi" w:cstheme="majorHAnsi"/>
                <w:sz w:val="14"/>
                <w:szCs w:val="14"/>
                <w:shd w:val="clear" w:color="auto" w:fill="CC9764"/>
              </w:rPr>
              <w:t>[beløb]</w:t>
            </w:r>
          </w:p>
        </w:tc>
      </w:tr>
      <w:tr w:rsidR="000532AE" w:rsidRPr="00A11014" w14:paraId="319B34D0" w14:textId="77777777" w:rsidTr="00096DCB">
        <w:trPr>
          <w:trHeight w:val="374"/>
          <w:jc w:val="center"/>
        </w:trPr>
        <w:tc>
          <w:tcPr>
            <w:tcW w:w="2546" w:type="dxa"/>
          </w:tcPr>
          <w:p w14:paraId="4BB24FBE" w14:textId="77777777" w:rsidR="000532AE" w:rsidRPr="00253E2D" w:rsidRDefault="000532AE" w:rsidP="00096DCB">
            <w:pPr>
              <w:spacing w:before="120" w:after="120" w:line="240" w:lineRule="auto"/>
              <w:jc w:val="left"/>
              <w:rPr>
                <w:rFonts w:asciiTheme="majorHAnsi" w:hAnsiTheme="majorHAnsi" w:cstheme="majorHAnsi"/>
                <w:sz w:val="14"/>
                <w:szCs w:val="14"/>
              </w:rPr>
            </w:pPr>
            <w:r w:rsidRPr="00253E2D">
              <w:rPr>
                <w:rFonts w:asciiTheme="majorHAnsi" w:hAnsiTheme="majorHAnsi" w:cstheme="majorHAnsi"/>
                <w:sz w:val="14"/>
                <w:szCs w:val="14"/>
                <w:shd w:val="clear" w:color="auto" w:fill="CFDCDB"/>
              </w:rPr>
              <w:t>[Navn]</w:t>
            </w:r>
            <w:r w:rsidRPr="00253E2D">
              <w:rPr>
                <w:rFonts w:asciiTheme="majorHAnsi" w:hAnsiTheme="majorHAnsi" w:cstheme="majorHAnsi"/>
                <w:sz w:val="14"/>
                <w:szCs w:val="14"/>
              </w:rPr>
              <w:t>, Bestyrelsesmedlem</w:t>
            </w:r>
            <w:r w:rsidRPr="00253E2D">
              <w:rPr>
                <w:rFonts w:asciiTheme="majorHAnsi" w:hAnsiTheme="majorHAnsi" w:cstheme="majorHAnsi"/>
                <w:sz w:val="14"/>
                <w:szCs w:val="14"/>
              </w:rPr>
              <w:br/>
              <w:t>(medarbejderrepræsentant)</w:t>
            </w:r>
          </w:p>
        </w:tc>
        <w:tc>
          <w:tcPr>
            <w:tcW w:w="1353" w:type="dxa"/>
            <w:vAlign w:val="center"/>
          </w:tcPr>
          <w:p w14:paraId="12AA1766"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556" w:type="dxa"/>
            <w:vAlign w:val="center"/>
          </w:tcPr>
          <w:p w14:paraId="225062B2"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446" w:type="dxa"/>
            <w:vAlign w:val="center"/>
          </w:tcPr>
          <w:p w14:paraId="00E71AD0"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258" w:type="dxa"/>
            <w:vAlign w:val="center"/>
          </w:tcPr>
          <w:p w14:paraId="3CFC505D"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757" w:type="dxa"/>
            <w:shd w:val="clear" w:color="auto" w:fill="FFFFFF" w:themeFill="background1"/>
            <w:vAlign w:val="center"/>
          </w:tcPr>
          <w:p w14:paraId="36A3DF78"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476" w:type="dxa"/>
            <w:shd w:val="clear" w:color="auto" w:fill="auto"/>
            <w:vAlign w:val="center"/>
          </w:tcPr>
          <w:p w14:paraId="47C0E22C"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496" w:type="dxa"/>
            <w:shd w:val="clear" w:color="auto" w:fill="CFDCDB"/>
            <w:vAlign w:val="center"/>
          </w:tcPr>
          <w:p w14:paraId="4DB19B2F"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C9764"/>
              </w:rPr>
            </w:pPr>
            <w:r w:rsidRPr="00253E2D">
              <w:rPr>
                <w:rFonts w:asciiTheme="majorHAnsi" w:hAnsiTheme="majorHAnsi" w:cstheme="majorHAnsi"/>
                <w:sz w:val="14"/>
                <w:szCs w:val="14"/>
                <w:shd w:val="clear" w:color="auto" w:fill="CC9764"/>
              </w:rPr>
              <w:t>[beløb]</w:t>
            </w:r>
          </w:p>
        </w:tc>
      </w:tr>
      <w:tr w:rsidR="000532AE" w:rsidRPr="00A11014" w14:paraId="07360B03" w14:textId="77777777" w:rsidTr="00096DCB">
        <w:trPr>
          <w:trHeight w:val="374"/>
          <w:jc w:val="center"/>
        </w:trPr>
        <w:tc>
          <w:tcPr>
            <w:tcW w:w="2546" w:type="dxa"/>
          </w:tcPr>
          <w:p w14:paraId="2A45E821" w14:textId="77777777" w:rsidR="000532AE" w:rsidRPr="00253E2D" w:rsidRDefault="000532AE" w:rsidP="00096DCB">
            <w:pPr>
              <w:spacing w:before="120" w:after="120" w:line="240" w:lineRule="auto"/>
              <w:jc w:val="left"/>
              <w:rPr>
                <w:rFonts w:asciiTheme="majorHAnsi" w:hAnsiTheme="majorHAnsi" w:cstheme="majorHAnsi"/>
                <w:sz w:val="14"/>
                <w:szCs w:val="14"/>
              </w:rPr>
            </w:pPr>
            <w:r w:rsidRPr="00253E2D">
              <w:rPr>
                <w:rFonts w:asciiTheme="majorHAnsi" w:hAnsiTheme="majorHAnsi" w:cstheme="majorHAnsi"/>
                <w:sz w:val="14"/>
                <w:szCs w:val="14"/>
                <w:shd w:val="clear" w:color="auto" w:fill="CFDCDB"/>
              </w:rPr>
              <w:t>[Navn]</w:t>
            </w:r>
            <w:r w:rsidRPr="00253E2D">
              <w:rPr>
                <w:rFonts w:asciiTheme="majorHAnsi" w:hAnsiTheme="majorHAnsi" w:cstheme="majorHAnsi"/>
                <w:sz w:val="14"/>
                <w:szCs w:val="14"/>
              </w:rPr>
              <w:t>, Bestyrelsesmedlem</w:t>
            </w:r>
            <w:r w:rsidRPr="00253E2D">
              <w:rPr>
                <w:rFonts w:asciiTheme="majorHAnsi" w:hAnsiTheme="majorHAnsi" w:cstheme="majorHAnsi"/>
                <w:sz w:val="14"/>
                <w:szCs w:val="14"/>
              </w:rPr>
              <w:br/>
              <w:t>(medarbejderrepræsentant)</w:t>
            </w:r>
          </w:p>
        </w:tc>
        <w:tc>
          <w:tcPr>
            <w:tcW w:w="1353" w:type="dxa"/>
            <w:vAlign w:val="center"/>
          </w:tcPr>
          <w:p w14:paraId="56E7084A"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556" w:type="dxa"/>
            <w:vAlign w:val="center"/>
          </w:tcPr>
          <w:p w14:paraId="7835D19A"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446" w:type="dxa"/>
            <w:vAlign w:val="center"/>
          </w:tcPr>
          <w:p w14:paraId="43B6EF2A"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258" w:type="dxa"/>
            <w:vAlign w:val="center"/>
          </w:tcPr>
          <w:p w14:paraId="5C01FF97"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757" w:type="dxa"/>
            <w:shd w:val="clear" w:color="auto" w:fill="FFFFFF" w:themeFill="background1"/>
            <w:vAlign w:val="center"/>
          </w:tcPr>
          <w:p w14:paraId="53B71BD2"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476" w:type="dxa"/>
            <w:shd w:val="clear" w:color="auto" w:fill="auto"/>
            <w:vAlign w:val="center"/>
          </w:tcPr>
          <w:p w14:paraId="32B32A92"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496" w:type="dxa"/>
            <w:shd w:val="clear" w:color="auto" w:fill="CFDCDB"/>
            <w:vAlign w:val="center"/>
          </w:tcPr>
          <w:p w14:paraId="1E74F05E"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C9764"/>
              </w:rPr>
            </w:pPr>
            <w:r w:rsidRPr="00253E2D">
              <w:rPr>
                <w:rFonts w:asciiTheme="majorHAnsi" w:hAnsiTheme="majorHAnsi" w:cstheme="majorHAnsi"/>
                <w:sz w:val="14"/>
                <w:szCs w:val="14"/>
                <w:shd w:val="clear" w:color="auto" w:fill="CC9764"/>
              </w:rPr>
              <w:t>[beløb]</w:t>
            </w:r>
          </w:p>
        </w:tc>
      </w:tr>
      <w:tr w:rsidR="000532AE" w:rsidRPr="00A11014" w14:paraId="50C18618" w14:textId="77777777" w:rsidTr="00096DCB">
        <w:trPr>
          <w:trHeight w:val="374"/>
          <w:jc w:val="center"/>
        </w:trPr>
        <w:tc>
          <w:tcPr>
            <w:tcW w:w="2546" w:type="dxa"/>
          </w:tcPr>
          <w:p w14:paraId="3F5122CB" w14:textId="77777777" w:rsidR="000532AE" w:rsidRPr="00253E2D" w:rsidRDefault="000532AE" w:rsidP="00096DCB">
            <w:pPr>
              <w:spacing w:before="120" w:after="120" w:line="240" w:lineRule="auto"/>
              <w:jc w:val="left"/>
              <w:rPr>
                <w:rFonts w:asciiTheme="majorHAnsi" w:hAnsiTheme="majorHAnsi" w:cstheme="majorHAnsi"/>
                <w:sz w:val="14"/>
                <w:szCs w:val="14"/>
              </w:rPr>
            </w:pPr>
            <w:r w:rsidRPr="00253E2D">
              <w:rPr>
                <w:rFonts w:asciiTheme="majorHAnsi" w:hAnsiTheme="majorHAnsi" w:cstheme="majorHAnsi"/>
                <w:sz w:val="14"/>
                <w:szCs w:val="14"/>
                <w:shd w:val="clear" w:color="auto" w:fill="CFDCDB"/>
              </w:rPr>
              <w:t>[Navn]</w:t>
            </w:r>
            <w:r w:rsidRPr="00253E2D">
              <w:rPr>
                <w:rFonts w:asciiTheme="majorHAnsi" w:hAnsiTheme="majorHAnsi" w:cstheme="majorHAnsi"/>
                <w:sz w:val="14"/>
                <w:szCs w:val="14"/>
              </w:rPr>
              <w:t>, Bestyrelsesmedlem (medarbejderrepræsentant)</w:t>
            </w:r>
          </w:p>
        </w:tc>
        <w:tc>
          <w:tcPr>
            <w:tcW w:w="1353" w:type="dxa"/>
            <w:vAlign w:val="center"/>
          </w:tcPr>
          <w:p w14:paraId="26B0A222"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556" w:type="dxa"/>
            <w:vAlign w:val="center"/>
          </w:tcPr>
          <w:p w14:paraId="6148CAC4"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446" w:type="dxa"/>
            <w:vAlign w:val="center"/>
          </w:tcPr>
          <w:p w14:paraId="4097A7EE"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258" w:type="dxa"/>
            <w:vAlign w:val="center"/>
          </w:tcPr>
          <w:p w14:paraId="1512306D"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757" w:type="dxa"/>
            <w:shd w:val="clear" w:color="auto" w:fill="FFFFFF" w:themeFill="background1"/>
            <w:vAlign w:val="center"/>
          </w:tcPr>
          <w:p w14:paraId="75D88CB4"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476" w:type="dxa"/>
            <w:shd w:val="clear" w:color="auto" w:fill="auto"/>
            <w:vAlign w:val="center"/>
          </w:tcPr>
          <w:p w14:paraId="0F9ABDB2"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496" w:type="dxa"/>
            <w:shd w:val="clear" w:color="auto" w:fill="CFDCDB"/>
            <w:vAlign w:val="center"/>
          </w:tcPr>
          <w:p w14:paraId="3E6C0325"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C9764"/>
              </w:rPr>
            </w:pPr>
            <w:r w:rsidRPr="00253E2D">
              <w:rPr>
                <w:rFonts w:asciiTheme="majorHAnsi" w:hAnsiTheme="majorHAnsi" w:cstheme="majorHAnsi"/>
                <w:sz w:val="14"/>
                <w:szCs w:val="14"/>
                <w:shd w:val="clear" w:color="auto" w:fill="CC9764"/>
              </w:rPr>
              <w:t>[beløb]</w:t>
            </w:r>
          </w:p>
        </w:tc>
      </w:tr>
      <w:tr w:rsidR="000532AE" w:rsidRPr="00A11014" w14:paraId="6CF4661C" w14:textId="77777777" w:rsidTr="00096DCB">
        <w:trPr>
          <w:trHeight w:val="332"/>
          <w:jc w:val="center"/>
        </w:trPr>
        <w:tc>
          <w:tcPr>
            <w:tcW w:w="2546" w:type="dxa"/>
          </w:tcPr>
          <w:p w14:paraId="2B4236E3" w14:textId="77777777" w:rsidR="000532AE" w:rsidRPr="00253E2D" w:rsidRDefault="000532AE" w:rsidP="00096DCB">
            <w:pPr>
              <w:spacing w:before="120" w:after="120" w:line="240" w:lineRule="auto"/>
              <w:jc w:val="left"/>
              <w:rPr>
                <w:rFonts w:asciiTheme="majorHAnsi" w:hAnsiTheme="majorHAnsi" w:cstheme="majorHAnsi"/>
                <w:sz w:val="14"/>
                <w:szCs w:val="14"/>
              </w:rPr>
            </w:pPr>
            <w:r w:rsidRPr="00253E2D">
              <w:rPr>
                <w:rFonts w:asciiTheme="majorHAnsi" w:hAnsiTheme="majorHAnsi" w:cstheme="majorHAnsi"/>
                <w:sz w:val="14"/>
                <w:szCs w:val="14"/>
                <w:shd w:val="clear" w:color="auto" w:fill="CFDCDB"/>
              </w:rPr>
              <w:t>[Navn]</w:t>
            </w:r>
            <w:r w:rsidRPr="00253E2D">
              <w:rPr>
                <w:rFonts w:asciiTheme="majorHAnsi" w:hAnsiTheme="majorHAnsi" w:cstheme="majorHAnsi"/>
                <w:sz w:val="14"/>
                <w:szCs w:val="14"/>
              </w:rPr>
              <w:t>, Bestyrelsesmedlem (forhenværende bestyrelsesmedlem)</w:t>
            </w:r>
          </w:p>
        </w:tc>
        <w:tc>
          <w:tcPr>
            <w:tcW w:w="1353" w:type="dxa"/>
            <w:vAlign w:val="center"/>
          </w:tcPr>
          <w:p w14:paraId="26407915"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556" w:type="dxa"/>
            <w:vAlign w:val="center"/>
          </w:tcPr>
          <w:p w14:paraId="1271F392"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446" w:type="dxa"/>
            <w:vAlign w:val="center"/>
          </w:tcPr>
          <w:p w14:paraId="3899F2D1"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258" w:type="dxa"/>
            <w:vAlign w:val="center"/>
          </w:tcPr>
          <w:p w14:paraId="05052069" w14:textId="77777777" w:rsidR="000532AE" w:rsidRPr="00253E2D" w:rsidRDefault="000532AE" w:rsidP="00096DCB">
            <w:pPr>
              <w:spacing w:before="120" w:after="120" w:line="240" w:lineRule="auto"/>
              <w:ind w:left="1304" w:hanging="1304"/>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757" w:type="dxa"/>
            <w:shd w:val="clear" w:color="auto" w:fill="FFFFFF" w:themeFill="background1"/>
            <w:vAlign w:val="center"/>
          </w:tcPr>
          <w:p w14:paraId="30B8FF83"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476" w:type="dxa"/>
            <w:shd w:val="clear" w:color="auto" w:fill="auto"/>
            <w:vAlign w:val="center"/>
          </w:tcPr>
          <w:p w14:paraId="442F143D"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FDCDB"/>
              </w:rPr>
            </w:pPr>
            <w:r w:rsidRPr="00253E2D">
              <w:rPr>
                <w:rFonts w:asciiTheme="majorHAnsi" w:hAnsiTheme="majorHAnsi" w:cstheme="majorHAnsi"/>
                <w:sz w:val="14"/>
                <w:szCs w:val="14"/>
                <w:shd w:val="clear" w:color="auto" w:fill="CFDCDB"/>
              </w:rPr>
              <w:t>[beløb]</w:t>
            </w:r>
          </w:p>
        </w:tc>
        <w:tc>
          <w:tcPr>
            <w:tcW w:w="1496" w:type="dxa"/>
            <w:shd w:val="clear" w:color="auto" w:fill="CFDCDB"/>
            <w:vAlign w:val="center"/>
          </w:tcPr>
          <w:p w14:paraId="5D284538" w14:textId="77777777" w:rsidR="000532AE" w:rsidRPr="00253E2D" w:rsidRDefault="000532AE" w:rsidP="00096DCB">
            <w:pPr>
              <w:spacing w:before="120" w:after="120" w:line="240" w:lineRule="auto"/>
              <w:ind w:left="1304" w:hanging="1304"/>
              <w:jc w:val="left"/>
              <w:rPr>
                <w:rFonts w:asciiTheme="majorHAnsi" w:hAnsiTheme="majorHAnsi" w:cstheme="majorHAnsi"/>
                <w:sz w:val="14"/>
                <w:szCs w:val="14"/>
                <w:shd w:val="clear" w:color="auto" w:fill="CC9764"/>
              </w:rPr>
            </w:pPr>
            <w:r w:rsidRPr="00253E2D">
              <w:rPr>
                <w:rFonts w:asciiTheme="majorHAnsi" w:hAnsiTheme="majorHAnsi" w:cstheme="majorHAnsi"/>
                <w:sz w:val="14"/>
                <w:szCs w:val="14"/>
                <w:shd w:val="clear" w:color="auto" w:fill="CC9764"/>
              </w:rPr>
              <w:t>[beløb]</w:t>
            </w:r>
          </w:p>
        </w:tc>
      </w:tr>
      <w:tr w:rsidR="000532AE" w:rsidRPr="00A11014" w14:paraId="0F5F51AE" w14:textId="77777777" w:rsidTr="00096DCB">
        <w:trPr>
          <w:trHeight w:val="370"/>
          <w:jc w:val="center"/>
        </w:trPr>
        <w:tc>
          <w:tcPr>
            <w:tcW w:w="2546" w:type="dxa"/>
            <w:tcBorders>
              <w:bottom w:val="nil"/>
            </w:tcBorders>
            <w:shd w:val="clear" w:color="auto" w:fill="CFDCDB"/>
          </w:tcPr>
          <w:p w14:paraId="76FE282B" w14:textId="77777777" w:rsidR="000532AE" w:rsidRPr="00253E2D" w:rsidRDefault="000532AE" w:rsidP="00096DCB">
            <w:pPr>
              <w:spacing w:before="120" w:after="120" w:line="240" w:lineRule="auto"/>
              <w:rPr>
                <w:rFonts w:asciiTheme="majorHAnsi" w:hAnsiTheme="majorHAnsi" w:cstheme="majorHAnsi"/>
                <w:sz w:val="16"/>
                <w:szCs w:val="16"/>
              </w:rPr>
            </w:pPr>
            <w:r w:rsidRPr="00253E2D">
              <w:rPr>
                <w:rFonts w:asciiTheme="majorHAnsi" w:hAnsiTheme="majorHAnsi" w:cstheme="majorHAnsi"/>
                <w:sz w:val="16"/>
                <w:szCs w:val="16"/>
              </w:rPr>
              <w:t xml:space="preserve">Total </w:t>
            </w:r>
            <w:r w:rsidRPr="00253E2D">
              <w:rPr>
                <w:rFonts w:asciiTheme="majorHAnsi" w:hAnsiTheme="majorHAnsi" w:cstheme="majorHAnsi"/>
                <w:sz w:val="16"/>
                <w:szCs w:val="16"/>
              </w:rPr>
              <w:tab/>
            </w:r>
          </w:p>
          <w:p w14:paraId="0F57FE53" w14:textId="77777777" w:rsidR="000532AE" w:rsidRPr="00253E2D" w:rsidRDefault="000532AE" w:rsidP="00096DCB">
            <w:pPr>
              <w:spacing w:before="120" w:after="120" w:line="240" w:lineRule="auto"/>
              <w:rPr>
                <w:rFonts w:asciiTheme="majorHAnsi" w:hAnsiTheme="majorHAnsi" w:cstheme="majorHAnsi"/>
                <w:sz w:val="16"/>
                <w:szCs w:val="16"/>
              </w:rPr>
            </w:pPr>
            <w:r w:rsidRPr="00253E2D">
              <w:rPr>
                <w:rFonts w:asciiTheme="majorHAnsi" w:hAnsiTheme="majorHAnsi" w:cstheme="majorHAnsi"/>
                <w:sz w:val="16"/>
                <w:szCs w:val="16"/>
              </w:rPr>
              <w:lastRenderedPageBreak/>
              <w:t>(</w:t>
            </w:r>
            <w:r w:rsidRPr="00253E2D">
              <w:rPr>
                <w:rFonts w:asciiTheme="majorHAnsi" w:hAnsiTheme="majorHAnsi" w:cstheme="majorHAnsi"/>
                <w:sz w:val="16"/>
                <w:szCs w:val="16"/>
                <w:shd w:val="clear" w:color="auto" w:fill="CC9764"/>
              </w:rPr>
              <w:t>[2020]</w:t>
            </w:r>
            <w:r w:rsidRPr="00253E2D">
              <w:rPr>
                <w:rFonts w:asciiTheme="majorHAnsi" w:hAnsiTheme="majorHAnsi" w:cstheme="majorHAnsi"/>
                <w:sz w:val="16"/>
                <w:szCs w:val="16"/>
              </w:rPr>
              <w:t>)</w:t>
            </w:r>
          </w:p>
        </w:tc>
        <w:tc>
          <w:tcPr>
            <w:tcW w:w="1353" w:type="dxa"/>
            <w:shd w:val="clear" w:color="auto" w:fill="CFDCDB"/>
            <w:vAlign w:val="center"/>
          </w:tcPr>
          <w:p w14:paraId="3DC45DA4"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C9764"/>
              </w:rPr>
            </w:pPr>
          </w:p>
          <w:p w14:paraId="31492BDA"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C9764"/>
              </w:rPr>
            </w:pPr>
            <w:r w:rsidRPr="00253E2D">
              <w:rPr>
                <w:rFonts w:asciiTheme="majorHAnsi" w:hAnsiTheme="majorHAnsi" w:cstheme="majorHAnsi"/>
                <w:sz w:val="14"/>
                <w:szCs w:val="14"/>
                <w:shd w:val="clear" w:color="auto" w:fill="CC9764"/>
              </w:rPr>
              <w:lastRenderedPageBreak/>
              <w:t>[beløb]</w:t>
            </w:r>
          </w:p>
        </w:tc>
        <w:tc>
          <w:tcPr>
            <w:tcW w:w="1556" w:type="dxa"/>
            <w:shd w:val="clear" w:color="auto" w:fill="CFDCDB"/>
            <w:vAlign w:val="center"/>
          </w:tcPr>
          <w:p w14:paraId="5F242AC7"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C9764"/>
              </w:rPr>
            </w:pPr>
          </w:p>
          <w:p w14:paraId="0989F34E"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C9764"/>
              </w:rPr>
            </w:pPr>
            <w:r w:rsidRPr="00253E2D">
              <w:rPr>
                <w:rFonts w:asciiTheme="majorHAnsi" w:hAnsiTheme="majorHAnsi" w:cstheme="majorHAnsi"/>
                <w:sz w:val="14"/>
                <w:szCs w:val="14"/>
                <w:shd w:val="clear" w:color="auto" w:fill="CC9764"/>
              </w:rPr>
              <w:lastRenderedPageBreak/>
              <w:t>[beløb]</w:t>
            </w:r>
          </w:p>
        </w:tc>
        <w:tc>
          <w:tcPr>
            <w:tcW w:w="1446" w:type="dxa"/>
            <w:shd w:val="clear" w:color="auto" w:fill="CFDCDB"/>
            <w:vAlign w:val="center"/>
          </w:tcPr>
          <w:p w14:paraId="0C47B71A"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C9764"/>
              </w:rPr>
            </w:pPr>
          </w:p>
          <w:p w14:paraId="36482A07"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C9764"/>
              </w:rPr>
            </w:pPr>
            <w:r w:rsidRPr="00253E2D">
              <w:rPr>
                <w:rFonts w:asciiTheme="majorHAnsi" w:hAnsiTheme="majorHAnsi" w:cstheme="majorHAnsi"/>
                <w:sz w:val="14"/>
                <w:szCs w:val="14"/>
                <w:shd w:val="clear" w:color="auto" w:fill="CC9764"/>
              </w:rPr>
              <w:lastRenderedPageBreak/>
              <w:t>[beløb]</w:t>
            </w:r>
          </w:p>
        </w:tc>
        <w:tc>
          <w:tcPr>
            <w:tcW w:w="1258" w:type="dxa"/>
            <w:shd w:val="clear" w:color="auto" w:fill="CFDCDB"/>
            <w:vAlign w:val="center"/>
          </w:tcPr>
          <w:p w14:paraId="09811042"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C9764"/>
              </w:rPr>
            </w:pPr>
          </w:p>
          <w:p w14:paraId="375972EB"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C9764"/>
              </w:rPr>
            </w:pPr>
            <w:r w:rsidRPr="00253E2D">
              <w:rPr>
                <w:rFonts w:asciiTheme="majorHAnsi" w:hAnsiTheme="majorHAnsi" w:cstheme="majorHAnsi"/>
                <w:sz w:val="14"/>
                <w:szCs w:val="14"/>
                <w:shd w:val="clear" w:color="auto" w:fill="CC9764"/>
              </w:rPr>
              <w:lastRenderedPageBreak/>
              <w:t>[beløb]</w:t>
            </w:r>
          </w:p>
        </w:tc>
        <w:tc>
          <w:tcPr>
            <w:tcW w:w="1757" w:type="dxa"/>
            <w:shd w:val="clear" w:color="auto" w:fill="CFDCDB"/>
            <w:vAlign w:val="center"/>
          </w:tcPr>
          <w:p w14:paraId="7D9A6B06"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C9764"/>
              </w:rPr>
            </w:pPr>
          </w:p>
          <w:p w14:paraId="2808B43A"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C9764"/>
              </w:rPr>
            </w:pPr>
            <w:r w:rsidRPr="00253E2D">
              <w:rPr>
                <w:rFonts w:asciiTheme="majorHAnsi" w:hAnsiTheme="majorHAnsi" w:cstheme="majorHAnsi"/>
                <w:sz w:val="14"/>
                <w:szCs w:val="14"/>
                <w:shd w:val="clear" w:color="auto" w:fill="CC9764"/>
              </w:rPr>
              <w:lastRenderedPageBreak/>
              <w:t>[beløb]</w:t>
            </w:r>
          </w:p>
        </w:tc>
        <w:tc>
          <w:tcPr>
            <w:tcW w:w="1476" w:type="dxa"/>
            <w:shd w:val="clear" w:color="auto" w:fill="CFDCDB"/>
            <w:vAlign w:val="center"/>
          </w:tcPr>
          <w:p w14:paraId="70F6D009"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C9764"/>
              </w:rPr>
            </w:pPr>
          </w:p>
          <w:p w14:paraId="4797E799"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C9764"/>
              </w:rPr>
            </w:pPr>
            <w:r w:rsidRPr="00253E2D">
              <w:rPr>
                <w:rFonts w:asciiTheme="majorHAnsi" w:hAnsiTheme="majorHAnsi" w:cstheme="majorHAnsi"/>
                <w:sz w:val="14"/>
                <w:szCs w:val="14"/>
                <w:shd w:val="clear" w:color="auto" w:fill="CC9764"/>
              </w:rPr>
              <w:lastRenderedPageBreak/>
              <w:t>[beløb]</w:t>
            </w:r>
          </w:p>
        </w:tc>
        <w:tc>
          <w:tcPr>
            <w:tcW w:w="1496" w:type="dxa"/>
            <w:shd w:val="clear" w:color="auto" w:fill="CFDCDB"/>
            <w:vAlign w:val="center"/>
          </w:tcPr>
          <w:p w14:paraId="299CBC03"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C9764"/>
              </w:rPr>
            </w:pPr>
          </w:p>
          <w:p w14:paraId="7CE59A59"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C9764"/>
              </w:rPr>
            </w:pPr>
            <w:r w:rsidRPr="00253E2D">
              <w:rPr>
                <w:rFonts w:asciiTheme="majorHAnsi" w:hAnsiTheme="majorHAnsi" w:cstheme="majorHAnsi"/>
                <w:sz w:val="14"/>
                <w:szCs w:val="14"/>
                <w:shd w:val="clear" w:color="auto" w:fill="CC9764"/>
              </w:rPr>
              <w:lastRenderedPageBreak/>
              <w:t>[beløb]</w:t>
            </w:r>
          </w:p>
        </w:tc>
      </w:tr>
      <w:tr w:rsidR="000532AE" w:rsidRPr="00A11014" w14:paraId="77756F84" w14:textId="77777777" w:rsidTr="00096DCB">
        <w:trPr>
          <w:trHeight w:val="275"/>
          <w:jc w:val="center"/>
        </w:trPr>
        <w:tc>
          <w:tcPr>
            <w:tcW w:w="2546" w:type="dxa"/>
            <w:tcBorders>
              <w:top w:val="nil"/>
            </w:tcBorders>
            <w:shd w:val="clear" w:color="auto" w:fill="CFDCDB"/>
          </w:tcPr>
          <w:p w14:paraId="56CD31BD" w14:textId="77777777" w:rsidR="000532AE" w:rsidRPr="00253E2D" w:rsidRDefault="000532AE" w:rsidP="00096DCB">
            <w:pPr>
              <w:spacing w:before="120" w:after="120" w:line="240" w:lineRule="auto"/>
              <w:rPr>
                <w:rFonts w:asciiTheme="majorHAnsi" w:hAnsiTheme="majorHAnsi" w:cstheme="majorHAnsi"/>
                <w:sz w:val="16"/>
                <w:szCs w:val="16"/>
              </w:rPr>
            </w:pPr>
            <w:r w:rsidRPr="00253E2D">
              <w:rPr>
                <w:rFonts w:asciiTheme="majorHAnsi" w:hAnsiTheme="majorHAnsi" w:cstheme="majorHAnsi"/>
                <w:sz w:val="16"/>
                <w:szCs w:val="16"/>
              </w:rPr>
              <w:lastRenderedPageBreak/>
              <w:t>(</w:t>
            </w:r>
            <w:r w:rsidRPr="00253E2D">
              <w:rPr>
                <w:rFonts w:asciiTheme="majorHAnsi" w:hAnsiTheme="majorHAnsi" w:cstheme="majorHAnsi"/>
                <w:sz w:val="16"/>
                <w:szCs w:val="16"/>
                <w:shd w:val="clear" w:color="auto" w:fill="CC9764"/>
              </w:rPr>
              <w:t>[2019]</w:t>
            </w:r>
            <w:r w:rsidRPr="00253E2D">
              <w:rPr>
                <w:rFonts w:asciiTheme="majorHAnsi" w:hAnsiTheme="majorHAnsi" w:cstheme="majorHAnsi"/>
                <w:sz w:val="16"/>
                <w:szCs w:val="16"/>
              </w:rPr>
              <w:t>)</w:t>
            </w:r>
          </w:p>
        </w:tc>
        <w:tc>
          <w:tcPr>
            <w:tcW w:w="1353" w:type="dxa"/>
            <w:shd w:val="clear" w:color="auto" w:fill="CFDCDB"/>
            <w:vAlign w:val="center"/>
          </w:tcPr>
          <w:p w14:paraId="18F9FBF9"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C9764"/>
              </w:rPr>
            </w:pPr>
            <w:r w:rsidRPr="00253E2D">
              <w:rPr>
                <w:rFonts w:asciiTheme="majorHAnsi" w:hAnsiTheme="majorHAnsi" w:cstheme="majorHAnsi"/>
                <w:sz w:val="14"/>
                <w:szCs w:val="14"/>
                <w:shd w:val="clear" w:color="auto" w:fill="CC9764"/>
              </w:rPr>
              <w:t>[beløb]</w:t>
            </w:r>
          </w:p>
        </w:tc>
        <w:tc>
          <w:tcPr>
            <w:tcW w:w="1556" w:type="dxa"/>
            <w:shd w:val="clear" w:color="auto" w:fill="CFDCDB"/>
            <w:vAlign w:val="center"/>
          </w:tcPr>
          <w:p w14:paraId="494450E7"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C9764"/>
              </w:rPr>
            </w:pPr>
            <w:r w:rsidRPr="00253E2D">
              <w:rPr>
                <w:rFonts w:asciiTheme="majorHAnsi" w:hAnsiTheme="majorHAnsi" w:cstheme="majorHAnsi"/>
                <w:sz w:val="14"/>
                <w:szCs w:val="14"/>
                <w:shd w:val="clear" w:color="auto" w:fill="CC9764"/>
              </w:rPr>
              <w:t>[beløb]</w:t>
            </w:r>
          </w:p>
        </w:tc>
        <w:tc>
          <w:tcPr>
            <w:tcW w:w="1446" w:type="dxa"/>
            <w:shd w:val="clear" w:color="auto" w:fill="CFDCDB"/>
            <w:vAlign w:val="center"/>
          </w:tcPr>
          <w:p w14:paraId="5CE098C4"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C9764"/>
              </w:rPr>
            </w:pPr>
            <w:r w:rsidRPr="00253E2D">
              <w:rPr>
                <w:rFonts w:asciiTheme="majorHAnsi" w:hAnsiTheme="majorHAnsi" w:cstheme="majorHAnsi"/>
                <w:sz w:val="14"/>
                <w:szCs w:val="14"/>
                <w:shd w:val="clear" w:color="auto" w:fill="CC9764"/>
              </w:rPr>
              <w:t>[beløb]</w:t>
            </w:r>
          </w:p>
        </w:tc>
        <w:tc>
          <w:tcPr>
            <w:tcW w:w="1258" w:type="dxa"/>
            <w:shd w:val="clear" w:color="auto" w:fill="CFDCDB"/>
            <w:vAlign w:val="center"/>
          </w:tcPr>
          <w:p w14:paraId="2F5171CB"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C9764"/>
              </w:rPr>
            </w:pPr>
            <w:r w:rsidRPr="00253E2D">
              <w:rPr>
                <w:rFonts w:asciiTheme="majorHAnsi" w:hAnsiTheme="majorHAnsi" w:cstheme="majorHAnsi"/>
                <w:sz w:val="14"/>
                <w:szCs w:val="14"/>
                <w:shd w:val="clear" w:color="auto" w:fill="CC9764"/>
              </w:rPr>
              <w:t>[beløb]</w:t>
            </w:r>
          </w:p>
        </w:tc>
        <w:tc>
          <w:tcPr>
            <w:tcW w:w="1757" w:type="dxa"/>
            <w:shd w:val="clear" w:color="auto" w:fill="CFDCDB"/>
            <w:vAlign w:val="center"/>
          </w:tcPr>
          <w:p w14:paraId="6287435F"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C9764"/>
              </w:rPr>
            </w:pPr>
            <w:r w:rsidRPr="00253E2D">
              <w:rPr>
                <w:rFonts w:asciiTheme="majorHAnsi" w:hAnsiTheme="majorHAnsi" w:cstheme="majorHAnsi"/>
                <w:sz w:val="14"/>
                <w:szCs w:val="14"/>
                <w:shd w:val="clear" w:color="auto" w:fill="CC9764"/>
              </w:rPr>
              <w:t>[beløb]</w:t>
            </w:r>
          </w:p>
        </w:tc>
        <w:tc>
          <w:tcPr>
            <w:tcW w:w="1476" w:type="dxa"/>
            <w:shd w:val="clear" w:color="auto" w:fill="CFDCDB"/>
            <w:vAlign w:val="center"/>
          </w:tcPr>
          <w:p w14:paraId="7A30906A"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C9764"/>
              </w:rPr>
            </w:pPr>
            <w:r w:rsidRPr="00253E2D">
              <w:rPr>
                <w:rFonts w:asciiTheme="majorHAnsi" w:hAnsiTheme="majorHAnsi" w:cstheme="majorHAnsi"/>
                <w:sz w:val="14"/>
                <w:szCs w:val="14"/>
                <w:shd w:val="clear" w:color="auto" w:fill="CC9764"/>
              </w:rPr>
              <w:t>[beløb]</w:t>
            </w:r>
          </w:p>
        </w:tc>
        <w:tc>
          <w:tcPr>
            <w:tcW w:w="1496" w:type="dxa"/>
            <w:shd w:val="clear" w:color="auto" w:fill="CFDCDB"/>
            <w:vAlign w:val="center"/>
          </w:tcPr>
          <w:p w14:paraId="34212AD8" w14:textId="77777777" w:rsidR="000532AE" w:rsidRPr="00253E2D" w:rsidRDefault="000532AE" w:rsidP="00096DCB">
            <w:pPr>
              <w:spacing w:before="120" w:after="120" w:line="240" w:lineRule="auto"/>
              <w:jc w:val="left"/>
              <w:rPr>
                <w:rFonts w:asciiTheme="majorHAnsi" w:hAnsiTheme="majorHAnsi" w:cstheme="majorHAnsi"/>
                <w:sz w:val="14"/>
                <w:szCs w:val="14"/>
                <w:shd w:val="clear" w:color="auto" w:fill="CC9764"/>
              </w:rPr>
            </w:pPr>
            <w:r w:rsidRPr="00253E2D">
              <w:rPr>
                <w:rFonts w:asciiTheme="majorHAnsi" w:hAnsiTheme="majorHAnsi" w:cstheme="majorHAnsi"/>
                <w:sz w:val="14"/>
                <w:szCs w:val="14"/>
                <w:shd w:val="clear" w:color="auto" w:fill="CC9764"/>
              </w:rPr>
              <w:t>[beløb]</w:t>
            </w:r>
          </w:p>
        </w:tc>
      </w:tr>
    </w:tbl>
    <w:p w14:paraId="6F440CFE" w14:textId="77777777" w:rsidR="000532AE" w:rsidRPr="00907502" w:rsidRDefault="000532AE" w:rsidP="000532AE">
      <w:pPr>
        <w:spacing w:before="120"/>
      </w:pPr>
      <w:r w:rsidRPr="00A57205">
        <w:rPr>
          <w:shd w:val="clear" w:color="auto" w:fill="CFDCDB"/>
        </w:rPr>
        <w:t>[Baggrunden for vederlag modtaget uden for rammerne af det ordinære bestyrelseshverv bør specificeres, herunder ad hoc-opgaver, m.v.]</w:t>
      </w:r>
    </w:p>
    <w:p w14:paraId="20B357CC" w14:textId="77777777" w:rsidR="000532AE" w:rsidRPr="00907502" w:rsidRDefault="000532AE" w:rsidP="000532AE">
      <w:pPr>
        <w:spacing w:before="120"/>
      </w:pPr>
      <w:r w:rsidRPr="00A57205">
        <w:rPr>
          <w:shd w:val="clear" w:color="auto" w:fill="CFDCDB"/>
        </w:rPr>
        <w:t>[Oplysninger om bestyrelsesmedlemmerne, som er blevet valgt ind</w:t>
      </w:r>
      <w:r>
        <w:rPr>
          <w:shd w:val="clear" w:color="auto" w:fill="CFDCDB"/>
        </w:rPr>
        <w:t>-</w:t>
      </w:r>
      <w:r w:rsidRPr="00A57205">
        <w:rPr>
          <w:shd w:val="clear" w:color="auto" w:fill="CFDCDB"/>
        </w:rPr>
        <w:t xml:space="preserve"> eller </w:t>
      </w:r>
      <w:r>
        <w:rPr>
          <w:shd w:val="clear" w:color="auto" w:fill="CFDCDB"/>
        </w:rPr>
        <w:t>ud</w:t>
      </w:r>
      <w:r w:rsidRPr="00A57205">
        <w:rPr>
          <w:shd w:val="clear" w:color="auto" w:fill="CFDCDB"/>
        </w:rPr>
        <w:t>trådt i løbet af regnskabsåret</w:t>
      </w:r>
      <w:r>
        <w:rPr>
          <w:shd w:val="clear" w:color="auto" w:fill="CFDCDB"/>
        </w:rPr>
        <w:t>,</w:t>
      </w:r>
      <w:r w:rsidRPr="00A57205">
        <w:rPr>
          <w:shd w:val="clear" w:color="auto" w:fill="CFDCDB"/>
        </w:rPr>
        <w:t xml:space="preserve"> bør inkluderes.]</w:t>
      </w:r>
    </w:p>
    <w:p w14:paraId="1B3BF9C3" w14:textId="77777777" w:rsidR="000532AE" w:rsidRPr="00907502" w:rsidRDefault="000532AE" w:rsidP="000532AE">
      <w:pPr>
        <w:pStyle w:val="Overskrift2"/>
      </w:pPr>
      <w:bookmarkStart w:id="13" w:name="_Toc30584431"/>
      <w:bookmarkStart w:id="14" w:name="_Toc33427258"/>
      <w:r w:rsidRPr="00A57205">
        <w:rPr>
          <w:shd w:val="clear" w:color="auto" w:fill="CFDCDB"/>
        </w:rPr>
        <w:t>[Krav om aktiebesiddelse]</w:t>
      </w:r>
      <w:bookmarkEnd w:id="13"/>
      <w:bookmarkEnd w:id="14"/>
    </w:p>
    <w:p w14:paraId="66E980B5" w14:textId="77777777" w:rsidR="000532AE" w:rsidRPr="00907502" w:rsidRDefault="000532AE" w:rsidP="000532AE">
      <w:pPr>
        <w:spacing w:before="120"/>
      </w:pPr>
      <w:r w:rsidRPr="00A57205">
        <w:rPr>
          <w:shd w:val="clear" w:color="auto" w:fill="CFDCDB"/>
        </w:rPr>
        <w:t>[Med henblik på at ensrette interesserne mellem Selskabet, dets aktionærer og medlemmerne af Bestyrelsen er hvert enkelt generalforsamlingsvalgt medlem af Bestyrelsen forpligtet til at investere i Selskabets aktier for et beløb mindst svarende til det årlige basishonorar, der betales til et ordinært medlem af Bestyrelsen i overensstemmelse med den seneste årsrapport samt at opretholde denne aktiebeholdning, så længe den pågældende er medlem af Bestyrelsen.]</w:t>
      </w:r>
    </w:p>
    <w:p w14:paraId="26FB9BE9" w14:textId="77777777" w:rsidR="000532AE" w:rsidRPr="009B4962" w:rsidRDefault="000532AE" w:rsidP="000532AE">
      <w:pPr>
        <w:pStyle w:val="Overskrift1"/>
      </w:pPr>
      <w:bookmarkStart w:id="15" w:name="_Toc30584432"/>
      <w:bookmarkStart w:id="16" w:name="_Toc33427259"/>
      <w:r w:rsidRPr="009B4962">
        <w:t>Vederlag | Direktion</w:t>
      </w:r>
      <w:bookmarkEnd w:id="15"/>
      <w:bookmarkEnd w:id="16"/>
    </w:p>
    <w:p w14:paraId="1D9912A9" w14:textId="77777777" w:rsidR="000532AE" w:rsidRPr="005B5A48" w:rsidRDefault="000532AE" w:rsidP="000532AE">
      <w:pPr>
        <w:spacing w:before="120"/>
        <w:rPr>
          <w:b/>
        </w:rPr>
      </w:pPr>
      <w:r w:rsidRPr="009B4962">
        <w:t>Vederlagsudvalget fremlægger deres anbefaling til Bestyrelsen vedrørende den faste grundløn. Vederlagsudvalgets anbefalinger skal være baseret på markedspraksis, omfanget og baggrunden for arbejdet, de påkrævede kvalifikationer og resultaterne for hver individuelt direktionsmedlem. Ligeledes skal Selskabets interesse i at tiltrække, motivere og fastholde kvalificerede medlemmer af Direktionen generelt tages med i bedømmelsen.</w:t>
      </w:r>
    </w:p>
    <w:p w14:paraId="146DAF25" w14:textId="77777777" w:rsidR="000532AE" w:rsidRPr="009B4962" w:rsidRDefault="000532AE" w:rsidP="000532AE">
      <w:pPr>
        <w:spacing w:before="120"/>
      </w:pPr>
      <w:r w:rsidRPr="009B4962">
        <w:t>Medlemmer af Direktionen kan også få tildelt visse ikke-monetære goder</w:t>
      </w:r>
      <w:r>
        <w:t>,</w:t>
      </w:r>
      <w:r w:rsidRPr="009B4962">
        <w:t xml:space="preserve"> herunder firmabil og andre sædvanlige ikke-monetære medarbejdergoder såsom forsikring, aviser, telefon og internetadgang som godkendt af Bestyrelsen.</w:t>
      </w:r>
    </w:p>
    <w:p w14:paraId="4EE4D86F" w14:textId="77777777" w:rsidR="000532AE" w:rsidRPr="009B4962" w:rsidRDefault="000532AE" w:rsidP="000532AE">
      <w:pPr>
        <w:spacing w:before="120"/>
      </w:pPr>
      <w:r w:rsidRPr="009B4962">
        <w:lastRenderedPageBreak/>
        <w:t xml:space="preserve">Bestyrelsen fastsætter retningslinjerne for pension og fratrædelse baseret på Vederlagsudvalgets anbefalinger. Den ordinære opsigelsesperiode fra Selskabets side kan ikke overstige </w:t>
      </w:r>
      <w:r w:rsidRPr="00A57205">
        <w:rPr>
          <w:shd w:val="clear" w:color="auto" w:fill="CFDCDB"/>
        </w:rPr>
        <w:t>[●]</w:t>
      </w:r>
      <w:r w:rsidRPr="009B4962">
        <w:t xml:space="preserve"> måneder. Et direktionsmedlem kan opsige sin stilling med en ordinær opsigelsesperiode på mindst </w:t>
      </w:r>
      <w:r w:rsidRPr="00A57205">
        <w:rPr>
          <w:shd w:val="clear" w:color="auto" w:fill="CFDCDB"/>
        </w:rPr>
        <w:t>[●]</w:t>
      </w:r>
      <w:r w:rsidRPr="009B4962">
        <w:t xml:space="preserve"> måneder. </w:t>
      </w:r>
    </w:p>
    <w:p w14:paraId="3C500ACB" w14:textId="77777777" w:rsidR="000532AE" w:rsidRPr="009B4962" w:rsidRDefault="000532AE" w:rsidP="000532AE">
      <w:pPr>
        <w:spacing w:before="120"/>
      </w:pPr>
      <w:r w:rsidRPr="009B4962">
        <w:t>Den samlede værdi af fratrædelsesgodtgørelser (inklusive løn under opsigelsesperioden) kan ikke overstige to års vederlag, inklusive alle vederlagsandele, for det pågældende medlem af Direktionen.</w:t>
      </w:r>
    </w:p>
    <w:p w14:paraId="65BAD9DF" w14:textId="77777777" w:rsidR="000532AE" w:rsidRPr="009B4962" w:rsidRDefault="000532AE" w:rsidP="000532AE">
      <w:pPr>
        <w:spacing w:before="120"/>
        <w:rPr>
          <w:bCs/>
          <w:iCs/>
        </w:rPr>
      </w:pPr>
      <w:r w:rsidRPr="009B4962">
        <w:rPr>
          <w:bCs/>
          <w:iCs/>
        </w:rPr>
        <w:t>Vederlaget til medlemmer af Direktionen fastsættes årligt. Vederlaget og vederlagskomponenterne godkendes af Bestyrelsen baseret på anbefalingerne givet af Vederlagsudvalget.</w:t>
      </w:r>
    </w:p>
    <w:p w14:paraId="4C452ED5" w14:textId="77777777" w:rsidR="000532AE" w:rsidRPr="009B4962" w:rsidRDefault="000532AE" w:rsidP="000532AE">
      <w:pPr>
        <w:spacing w:before="120"/>
      </w:pPr>
      <w:r w:rsidRPr="009B4962">
        <w:t>Medlemmer af Direktionen er berettiget til årligt vederlag i overensstemmelse med Vederlagspolitikken. Det samlede vederlag kan bestå af følgende faste og variable vederlagskomponenter:</w:t>
      </w:r>
    </w:p>
    <w:p w14:paraId="15226DA9" w14:textId="77777777" w:rsidR="000532AE" w:rsidRPr="009B4962" w:rsidRDefault="000532AE" w:rsidP="000532AE">
      <w:pPr>
        <w:pStyle w:val="Listeafsnit"/>
        <w:numPr>
          <w:ilvl w:val="0"/>
          <w:numId w:val="15"/>
        </w:numPr>
        <w:tabs>
          <w:tab w:val="num" w:pos="1276"/>
        </w:tabs>
        <w:spacing w:before="120"/>
        <w:rPr>
          <w:bCs/>
          <w:iCs/>
        </w:rPr>
      </w:pPr>
      <w:r w:rsidRPr="009B4962">
        <w:rPr>
          <w:bCs/>
          <w:iCs/>
        </w:rPr>
        <w:t xml:space="preserve">fast grundløn, </w:t>
      </w:r>
    </w:p>
    <w:p w14:paraId="64D59C6C" w14:textId="77777777" w:rsidR="000532AE" w:rsidRPr="009B4962" w:rsidRDefault="000532AE" w:rsidP="000532AE">
      <w:pPr>
        <w:pStyle w:val="Listeafsnit"/>
        <w:numPr>
          <w:ilvl w:val="0"/>
          <w:numId w:val="15"/>
        </w:numPr>
        <w:tabs>
          <w:tab w:val="num" w:pos="1276"/>
        </w:tabs>
        <w:spacing w:before="120"/>
        <w:rPr>
          <w:bCs/>
          <w:iCs/>
        </w:rPr>
      </w:pPr>
      <w:r w:rsidRPr="009B4962">
        <w:rPr>
          <w:bCs/>
          <w:iCs/>
        </w:rPr>
        <w:t xml:space="preserve">pensionsbidrag, </w:t>
      </w:r>
    </w:p>
    <w:p w14:paraId="71DEC5A1" w14:textId="77777777" w:rsidR="000532AE" w:rsidRPr="009B4962" w:rsidRDefault="000532AE" w:rsidP="000532AE">
      <w:pPr>
        <w:pStyle w:val="Listeafsnit"/>
        <w:numPr>
          <w:ilvl w:val="0"/>
          <w:numId w:val="15"/>
        </w:numPr>
        <w:tabs>
          <w:tab w:val="num" w:pos="1276"/>
        </w:tabs>
        <w:spacing w:before="120"/>
        <w:rPr>
          <w:bCs/>
          <w:iCs/>
        </w:rPr>
      </w:pPr>
      <w:r w:rsidRPr="009B4962">
        <w:rPr>
          <w:bCs/>
          <w:iCs/>
        </w:rPr>
        <w:t xml:space="preserve">kortsigtet incitamentsprogram bestående af </w:t>
      </w:r>
      <w:r w:rsidRPr="00A57205">
        <w:rPr>
          <w:bCs/>
          <w:iCs/>
          <w:shd w:val="clear" w:color="auto" w:fill="CFDCDB"/>
        </w:rPr>
        <w:t>[en årlig kontant bonus]</w:t>
      </w:r>
      <w:r w:rsidRPr="009B4962">
        <w:rPr>
          <w:bCs/>
          <w:iCs/>
        </w:rPr>
        <w:t xml:space="preserve">, </w:t>
      </w:r>
    </w:p>
    <w:p w14:paraId="0A50AEFF" w14:textId="77777777" w:rsidR="000532AE" w:rsidRPr="009B4962" w:rsidRDefault="000532AE" w:rsidP="000532AE">
      <w:pPr>
        <w:pStyle w:val="Listeafsnit"/>
        <w:numPr>
          <w:ilvl w:val="0"/>
          <w:numId w:val="15"/>
        </w:numPr>
        <w:tabs>
          <w:tab w:val="num" w:pos="1276"/>
        </w:tabs>
        <w:spacing w:before="120"/>
        <w:rPr>
          <w:bCs/>
          <w:iCs/>
        </w:rPr>
      </w:pPr>
      <w:r w:rsidRPr="009B4962">
        <w:rPr>
          <w:bCs/>
          <w:iCs/>
        </w:rPr>
        <w:t xml:space="preserve">langsigtet incitamentsprogram bestående af deltagelse i </w:t>
      </w:r>
      <w:r w:rsidRPr="00A57205">
        <w:rPr>
          <w:bCs/>
          <w:iCs/>
          <w:shd w:val="clear" w:color="auto" w:fill="CFDCDB"/>
        </w:rPr>
        <w:t>[Matching Shares programmer]/[aktieoptionsprogrammer]/[RSU-programmer]</w:t>
      </w:r>
      <w:r w:rsidRPr="009B4962">
        <w:rPr>
          <w:bCs/>
          <w:iCs/>
        </w:rPr>
        <w:t xml:space="preserve">, </w:t>
      </w:r>
    </w:p>
    <w:p w14:paraId="545629B4" w14:textId="77777777" w:rsidR="000532AE" w:rsidRPr="009B4962" w:rsidRDefault="000532AE" w:rsidP="000532AE">
      <w:pPr>
        <w:pStyle w:val="Listeafsnit"/>
        <w:numPr>
          <w:ilvl w:val="0"/>
          <w:numId w:val="15"/>
        </w:numPr>
        <w:tabs>
          <w:tab w:val="num" w:pos="1276"/>
        </w:tabs>
        <w:spacing w:before="120"/>
        <w:rPr>
          <w:bCs/>
          <w:iCs/>
        </w:rPr>
      </w:pPr>
      <w:r w:rsidRPr="009B4962">
        <w:rPr>
          <w:bCs/>
          <w:iCs/>
        </w:rPr>
        <w:t xml:space="preserve">opsigelses- og fratrædelsesgodtgørelse, og </w:t>
      </w:r>
    </w:p>
    <w:p w14:paraId="088AB9A8" w14:textId="77777777" w:rsidR="000532AE" w:rsidRPr="009B4962" w:rsidRDefault="000532AE" w:rsidP="000532AE">
      <w:pPr>
        <w:pStyle w:val="Listeafsnit"/>
        <w:numPr>
          <w:ilvl w:val="0"/>
          <w:numId w:val="15"/>
        </w:numPr>
        <w:tabs>
          <w:tab w:val="num" w:pos="1276"/>
        </w:tabs>
        <w:spacing w:before="120"/>
        <w:rPr>
          <w:bCs/>
          <w:iCs/>
        </w:rPr>
      </w:pPr>
      <w:r w:rsidRPr="009B4962">
        <w:rPr>
          <w:bCs/>
          <w:iCs/>
        </w:rPr>
        <w:t>sædvanlige ikke-monetære personalegoder.</w:t>
      </w:r>
    </w:p>
    <w:p w14:paraId="4D011EA6" w14:textId="77777777" w:rsidR="000532AE" w:rsidRPr="009B4962" w:rsidRDefault="000532AE" w:rsidP="000532AE">
      <w:pPr>
        <w:spacing w:before="120"/>
        <w:rPr>
          <w:bCs/>
          <w:iCs/>
        </w:rPr>
      </w:pPr>
      <w:r w:rsidRPr="009B4962">
        <w:rPr>
          <w:bCs/>
          <w:iCs/>
        </w:rPr>
        <w:t>Valget af disse komponenter bidrager til en velbalanceret vederlagspakke, der reflekterer (i) individuelle resultater og ansvar hos medlemmerne af Direktionen i relation til etablerede målsætninger for både kort- og langsigtede perioder, og (ii) Selskabets samlede resultat.</w:t>
      </w:r>
    </w:p>
    <w:p w14:paraId="3F019E1F" w14:textId="77777777" w:rsidR="000532AE" w:rsidRPr="009B4962" w:rsidRDefault="000532AE" w:rsidP="000532AE">
      <w:pPr>
        <w:spacing w:before="120"/>
        <w:rPr>
          <w:bCs/>
          <w:iCs/>
        </w:rPr>
      </w:pPr>
      <w:r w:rsidRPr="009B4962">
        <w:rPr>
          <w:bCs/>
          <w:iCs/>
        </w:rPr>
        <w:t>Direktionens kort- og langsigtede incitamentsordninger er direkte forbundet til de finansielle målsætninger, der understøtter Selskabets strategi. Sammensætningen af vederlaget til hver enkelt direktør er fastsat med henblik på at bidrage til Selskabets evne til at tiltrække og fastholde kompetente nøglemedarbejdere samtidig med at sikre, at Direktionen har et incitament til at skabe yderligere værdi til fordel for Selskabets aktionærer.</w:t>
      </w:r>
    </w:p>
    <w:p w14:paraId="3C1BE09B" w14:textId="77777777" w:rsidR="000532AE" w:rsidRDefault="000532AE" w:rsidP="000532AE">
      <w:pPr>
        <w:spacing w:before="120"/>
      </w:pPr>
      <w:r w:rsidRPr="009B4962">
        <w:lastRenderedPageBreak/>
        <w:t>Direktionsmedlemmernes ansættelsesvilkår og vederlag aftales individuelt mellem et direktionsmedlem og Bestyrelsen.</w:t>
      </w:r>
    </w:p>
    <w:tbl>
      <w:tblPr>
        <w:tblStyle w:val="Tabel-Gitter2"/>
        <w:tblW w:w="5000" w:type="pct"/>
        <w:jc w:val="center"/>
        <w:tblLook w:val="04A0" w:firstRow="1" w:lastRow="0" w:firstColumn="1" w:lastColumn="0" w:noHBand="0" w:noVBand="1"/>
      </w:tblPr>
      <w:tblGrid>
        <w:gridCol w:w="2726"/>
        <w:gridCol w:w="883"/>
        <w:gridCol w:w="774"/>
        <w:gridCol w:w="659"/>
        <w:gridCol w:w="767"/>
        <w:gridCol w:w="865"/>
        <w:gridCol w:w="1308"/>
        <w:gridCol w:w="1320"/>
        <w:gridCol w:w="1338"/>
        <w:gridCol w:w="851"/>
        <w:gridCol w:w="1397"/>
      </w:tblGrid>
      <w:tr w:rsidR="000532AE" w:rsidRPr="009B4962" w14:paraId="37C4CED9" w14:textId="77777777" w:rsidTr="00096DCB">
        <w:trPr>
          <w:trHeight w:val="403"/>
          <w:tblHeader/>
          <w:jc w:val="center"/>
        </w:trPr>
        <w:tc>
          <w:tcPr>
            <w:tcW w:w="5000" w:type="pct"/>
            <w:gridSpan w:val="11"/>
            <w:tcBorders>
              <w:bottom w:val="single" w:sz="4" w:space="0" w:color="162D4C"/>
            </w:tcBorders>
            <w:shd w:val="clear" w:color="auto" w:fill="162D4C"/>
          </w:tcPr>
          <w:p w14:paraId="14846FE1" w14:textId="77777777" w:rsidR="000532AE" w:rsidRPr="00253E2D" w:rsidRDefault="000532AE" w:rsidP="00096DCB">
            <w:pPr>
              <w:spacing w:before="120" w:after="120" w:line="240" w:lineRule="auto"/>
              <w:jc w:val="left"/>
              <w:rPr>
                <w:rFonts w:asciiTheme="majorHAnsi" w:hAnsiTheme="majorHAnsi" w:cstheme="majorHAnsi"/>
                <w:b/>
                <w:noProof w:val="0"/>
                <w:color w:val="CC9764"/>
                <w:sz w:val="24"/>
                <w:szCs w:val="24"/>
                <w:lang w:eastAsia="en-GB"/>
              </w:rPr>
            </w:pPr>
            <w:r w:rsidRPr="00A078ED">
              <w:rPr>
                <w:rFonts w:asciiTheme="majorHAnsi" w:hAnsiTheme="majorHAnsi" w:cstheme="majorHAnsi"/>
                <w:b/>
                <w:noProof w:val="0"/>
                <w:color w:val="CC9764"/>
                <w:sz w:val="24"/>
                <w:szCs w:val="24"/>
                <w:lang w:eastAsia="en-GB"/>
              </w:rPr>
              <w:t xml:space="preserve">Skema 2 | Direktionens vederlag for regnskabsåret </w:t>
            </w:r>
            <w:r w:rsidRPr="00AF1691">
              <w:rPr>
                <w:rFonts w:asciiTheme="majorHAnsi" w:hAnsiTheme="majorHAnsi" w:cstheme="majorHAnsi"/>
                <w:b/>
                <w:noProof w:val="0"/>
                <w:color w:val="CFDCDB"/>
                <w:sz w:val="24"/>
                <w:szCs w:val="24"/>
                <w:shd w:val="clear" w:color="auto" w:fill="CC9764"/>
                <w:lang w:eastAsia="en-GB"/>
              </w:rPr>
              <w:t>[2020]</w:t>
            </w:r>
            <w:r w:rsidRPr="000E6849">
              <w:rPr>
                <w:rFonts w:asciiTheme="majorHAnsi" w:hAnsiTheme="majorHAnsi" w:cstheme="majorHAnsi"/>
                <w:b/>
                <w:noProof w:val="0"/>
                <w:color w:val="CC9764"/>
                <w:vertAlign w:val="superscript"/>
                <w:lang w:eastAsia="en-GB"/>
              </w:rPr>
              <w:footnoteReference w:id="4"/>
            </w:r>
          </w:p>
        </w:tc>
      </w:tr>
      <w:tr w:rsidR="000532AE" w:rsidRPr="009B4962" w14:paraId="7B972D2E" w14:textId="77777777" w:rsidTr="00096DCB">
        <w:trPr>
          <w:tblHeader/>
          <w:jc w:val="center"/>
        </w:trPr>
        <w:tc>
          <w:tcPr>
            <w:tcW w:w="1058" w:type="pct"/>
            <w:vMerge w:val="restart"/>
            <w:tcBorders>
              <w:top w:val="single" w:sz="4" w:space="0" w:color="162D4C"/>
              <w:right w:val="single" w:sz="4" w:space="0" w:color="162D4C"/>
            </w:tcBorders>
            <w:shd w:val="clear" w:color="auto" w:fill="162D4C"/>
            <w:vAlign w:val="center"/>
          </w:tcPr>
          <w:p w14:paraId="144038F2" w14:textId="77777777" w:rsidR="000532AE" w:rsidRPr="009B4962" w:rsidRDefault="000532AE" w:rsidP="00096DCB">
            <w:pPr>
              <w:spacing w:after="0" w:line="240" w:lineRule="auto"/>
              <w:jc w:val="left"/>
              <w:rPr>
                <w:rFonts w:asciiTheme="majorHAnsi" w:hAnsiTheme="majorHAnsi" w:cstheme="majorHAnsi"/>
                <w:noProof w:val="0"/>
                <w:color w:val="auto"/>
                <w:sz w:val="16"/>
                <w:szCs w:val="16"/>
                <w:lang w:eastAsia="en-GB"/>
              </w:rPr>
            </w:pPr>
            <w:r w:rsidRPr="009B4962">
              <w:rPr>
                <w:rFonts w:asciiTheme="majorHAnsi" w:hAnsiTheme="majorHAnsi" w:cstheme="majorHAnsi"/>
                <w:noProof w:val="0"/>
                <w:color w:val="auto"/>
                <w:sz w:val="16"/>
                <w:szCs w:val="16"/>
                <w:lang w:eastAsia="en-GB"/>
              </w:rPr>
              <w:t>Navn og stilling</w:t>
            </w:r>
          </w:p>
        </w:tc>
        <w:tc>
          <w:tcPr>
            <w:tcW w:w="897" w:type="pct"/>
            <w:gridSpan w:val="3"/>
            <w:tcBorders>
              <w:top w:val="single" w:sz="4" w:space="0" w:color="162D4C"/>
              <w:left w:val="single" w:sz="4" w:space="0" w:color="162D4C"/>
              <w:bottom w:val="single" w:sz="4" w:space="0" w:color="162D4C"/>
              <w:right w:val="single" w:sz="4" w:space="0" w:color="162D4C"/>
            </w:tcBorders>
            <w:shd w:val="clear" w:color="auto" w:fill="162D4C"/>
          </w:tcPr>
          <w:p w14:paraId="7ED554C8" w14:textId="77777777" w:rsidR="000532AE" w:rsidRPr="009B4962" w:rsidRDefault="000532AE" w:rsidP="00096DCB">
            <w:pPr>
              <w:spacing w:after="0" w:line="240" w:lineRule="auto"/>
              <w:jc w:val="center"/>
              <w:rPr>
                <w:rFonts w:asciiTheme="majorHAnsi" w:hAnsiTheme="majorHAnsi" w:cstheme="majorHAnsi"/>
                <w:noProof w:val="0"/>
                <w:color w:val="auto"/>
                <w:sz w:val="16"/>
                <w:szCs w:val="16"/>
                <w:lang w:eastAsia="en-GB"/>
              </w:rPr>
            </w:pPr>
            <w:r w:rsidRPr="009B4962">
              <w:rPr>
                <w:rFonts w:asciiTheme="majorHAnsi" w:hAnsiTheme="majorHAnsi" w:cstheme="majorHAnsi"/>
                <w:noProof w:val="0"/>
                <w:color w:val="auto"/>
                <w:sz w:val="16"/>
                <w:szCs w:val="16"/>
                <w:lang w:eastAsia="en-GB"/>
              </w:rPr>
              <w:t>Fast vederlag</w:t>
            </w:r>
          </w:p>
        </w:tc>
        <w:tc>
          <w:tcPr>
            <w:tcW w:w="634" w:type="pct"/>
            <w:gridSpan w:val="2"/>
            <w:tcBorders>
              <w:top w:val="single" w:sz="4" w:space="0" w:color="162D4C"/>
              <w:left w:val="single" w:sz="4" w:space="0" w:color="162D4C"/>
              <w:bottom w:val="single" w:sz="4" w:space="0" w:color="162D4C"/>
              <w:right w:val="single" w:sz="4" w:space="0" w:color="162D4C"/>
            </w:tcBorders>
            <w:shd w:val="clear" w:color="auto" w:fill="162D4C"/>
          </w:tcPr>
          <w:p w14:paraId="592277B0" w14:textId="77777777" w:rsidR="000532AE" w:rsidRPr="009B4962" w:rsidRDefault="000532AE" w:rsidP="00096DCB">
            <w:pPr>
              <w:spacing w:after="0" w:line="240" w:lineRule="auto"/>
              <w:jc w:val="center"/>
              <w:rPr>
                <w:rFonts w:asciiTheme="majorHAnsi" w:hAnsiTheme="majorHAnsi" w:cstheme="majorHAnsi"/>
                <w:noProof w:val="0"/>
                <w:color w:val="auto"/>
                <w:sz w:val="16"/>
                <w:szCs w:val="16"/>
                <w:lang w:eastAsia="en-GB"/>
              </w:rPr>
            </w:pPr>
            <w:r w:rsidRPr="009B4962">
              <w:rPr>
                <w:rFonts w:asciiTheme="majorHAnsi" w:hAnsiTheme="majorHAnsi" w:cstheme="majorHAnsi"/>
                <w:noProof w:val="0"/>
                <w:color w:val="auto"/>
                <w:sz w:val="16"/>
                <w:szCs w:val="16"/>
                <w:lang w:eastAsia="en-GB"/>
              </w:rPr>
              <w:t>Variabelt vederlag</w:t>
            </w:r>
          </w:p>
        </w:tc>
        <w:tc>
          <w:tcPr>
            <w:tcW w:w="508" w:type="pct"/>
            <w:vMerge w:val="restart"/>
            <w:tcBorders>
              <w:top w:val="single" w:sz="4" w:space="0" w:color="162D4C"/>
              <w:left w:val="single" w:sz="4" w:space="0" w:color="162D4C"/>
              <w:right w:val="single" w:sz="4" w:space="0" w:color="162D4C"/>
            </w:tcBorders>
            <w:shd w:val="clear" w:color="auto" w:fill="162D4C"/>
            <w:vAlign w:val="bottom"/>
          </w:tcPr>
          <w:p w14:paraId="1A567EAB" w14:textId="77777777" w:rsidR="000532AE" w:rsidRPr="009B4962" w:rsidRDefault="000532AE" w:rsidP="00096DCB">
            <w:pPr>
              <w:spacing w:after="0" w:line="240" w:lineRule="auto"/>
              <w:jc w:val="center"/>
              <w:rPr>
                <w:rFonts w:asciiTheme="majorHAnsi" w:hAnsiTheme="majorHAnsi" w:cstheme="majorHAnsi"/>
                <w:noProof w:val="0"/>
                <w:color w:val="auto"/>
                <w:sz w:val="16"/>
                <w:szCs w:val="16"/>
                <w:lang w:eastAsia="en-GB"/>
              </w:rPr>
            </w:pPr>
            <w:r w:rsidRPr="009B4962">
              <w:rPr>
                <w:rFonts w:asciiTheme="majorHAnsi" w:hAnsiTheme="majorHAnsi" w:cstheme="majorHAnsi"/>
                <w:noProof w:val="0"/>
                <w:color w:val="auto"/>
                <w:sz w:val="16"/>
                <w:szCs w:val="16"/>
                <w:lang w:eastAsia="en-GB"/>
              </w:rPr>
              <w:t>Ekstraordinære elementer</w:t>
            </w:r>
            <w:r w:rsidRPr="009B4962">
              <w:rPr>
                <w:rFonts w:asciiTheme="majorHAnsi" w:hAnsiTheme="majorHAnsi" w:cstheme="majorHAnsi"/>
                <w:noProof w:val="0"/>
                <w:color w:val="auto"/>
                <w:sz w:val="16"/>
                <w:szCs w:val="16"/>
                <w:vertAlign w:val="superscript"/>
                <w:lang w:eastAsia="en-GB"/>
              </w:rPr>
              <w:footnoteReference w:id="5"/>
            </w:r>
          </w:p>
        </w:tc>
        <w:tc>
          <w:tcPr>
            <w:tcW w:w="512" w:type="pct"/>
            <w:vMerge w:val="restart"/>
            <w:tcBorders>
              <w:top w:val="single" w:sz="4" w:space="0" w:color="162D4C"/>
              <w:left w:val="single" w:sz="4" w:space="0" w:color="162D4C"/>
              <w:right w:val="single" w:sz="4" w:space="0" w:color="162D4C"/>
            </w:tcBorders>
            <w:shd w:val="clear" w:color="auto" w:fill="162D4C"/>
            <w:vAlign w:val="bottom"/>
          </w:tcPr>
          <w:p w14:paraId="034636E6" w14:textId="77777777" w:rsidR="000532AE" w:rsidRPr="009B4962" w:rsidRDefault="000532AE" w:rsidP="00096DCB">
            <w:pPr>
              <w:spacing w:after="0" w:line="240" w:lineRule="auto"/>
              <w:jc w:val="center"/>
              <w:rPr>
                <w:rFonts w:asciiTheme="majorHAnsi" w:hAnsiTheme="majorHAnsi" w:cstheme="majorHAnsi"/>
                <w:noProof w:val="0"/>
                <w:color w:val="auto"/>
                <w:sz w:val="16"/>
                <w:szCs w:val="16"/>
                <w:lang w:eastAsia="en-GB"/>
              </w:rPr>
            </w:pPr>
            <w:r w:rsidRPr="009B4962">
              <w:rPr>
                <w:rFonts w:asciiTheme="majorHAnsi" w:hAnsiTheme="majorHAnsi" w:cstheme="majorHAnsi"/>
                <w:noProof w:val="0"/>
                <w:color w:val="auto"/>
                <w:sz w:val="16"/>
                <w:szCs w:val="16"/>
                <w:lang w:eastAsia="en-GB"/>
              </w:rPr>
              <w:t>Pensionsbidrag</w:t>
            </w:r>
          </w:p>
        </w:tc>
        <w:tc>
          <w:tcPr>
            <w:tcW w:w="519" w:type="pct"/>
            <w:vMerge w:val="restart"/>
            <w:tcBorders>
              <w:top w:val="single" w:sz="4" w:space="0" w:color="162D4C"/>
              <w:left w:val="single" w:sz="4" w:space="0" w:color="162D4C"/>
              <w:right w:val="single" w:sz="4" w:space="0" w:color="162D4C"/>
            </w:tcBorders>
            <w:shd w:val="clear" w:color="auto" w:fill="162D4C"/>
            <w:vAlign w:val="bottom"/>
          </w:tcPr>
          <w:p w14:paraId="37B4C1B0" w14:textId="77777777" w:rsidR="000532AE" w:rsidRPr="009B4962" w:rsidRDefault="000532AE" w:rsidP="00096DCB">
            <w:pPr>
              <w:spacing w:after="0" w:line="240" w:lineRule="auto"/>
              <w:jc w:val="center"/>
              <w:rPr>
                <w:rFonts w:asciiTheme="majorHAnsi" w:hAnsiTheme="majorHAnsi" w:cstheme="majorHAnsi"/>
                <w:noProof w:val="0"/>
                <w:color w:val="auto"/>
                <w:sz w:val="16"/>
                <w:szCs w:val="16"/>
                <w:lang w:eastAsia="en-GB"/>
              </w:rPr>
            </w:pPr>
            <w:r w:rsidRPr="009B4962">
              <w:rPr>
                <w:rFonts w:asciiTheme="majorHAnsi" w:hAnsiTheme="majorHAnsi" w:cstheme="majorHAnsi"/>
                <w:noProof w:val="0"/>
                <w:color w:val="auto"/>
                <w:sz w:val="16"/>
                <w:szCs w:val="16"/>
                <w:lang w:eastAsia="en-GB"/>
              </w:rPr>
              <w:t>Datterselskaber</w:t>
            </w:r>
          </w:p>
        </w:tc>
        <w:tc>
          <w:tcPr>
            <w:tcW w:w="330" w:type="pct"/>
            <w:vMerge w:val="restart"/>
            <w:tcBorders>
              <w:top w:val="single" w:sz="4" w:space="0" w:color="162D4C"/>
              <w:left w:val="single" w:sz="4" w:space="0" w:color="162D4C"/>
              <w:right w:val="single" w:sz="4" w:space="0" w:color="162D4C"/>
            </w:tcBorders>
            <w:shd w:val="clear" w:color="auto" w:fill="162D4C"/>
            <w:vAlign w:val="center"/>
          </w:tcPr>
          <w:p w14:paraId="2C775642" w14:textId="77777777" w:rsidR="000532AE" w:rsidRPr="009B4962" w:rsidRDefault="000532AE" w:rsidP="00096DCB">
            <w:pPr>
              <w:spacing w:after="0" w:line="240" w:lineRule="auto"/>
              <w:jc w:val="left"/>
              <w:rPr>
                <w:rFonts w:asciiTheme="majorHAnsi" w:hAnsiTheme="majorHAnsi" w:cstheme="majorHAnsi"/>
                <w:noProof w:val="0"/>
                <w:color w:val="auto"/>
                <w:sz w:val="16"/>
                <w:szCs w:val="16"/>
                <w:lang w:eastAsia="en-GB"/>
              </w:rPr>
            </w:pPr>
            <w:r w:rsidRPr="009B4962">
              <w:rPr>
                <w:rFonts w:asciiTheme="majorHAnsi" w:hAnsiTheme="majorHAnsi" w:cstheme="majorHAnsi"/>
                <w:noProof w:val="0"/>
                <w:color w:val="auto"/>
                <w:sz w:val="16"/>
                <w:szCs w:val="16"/>
                <w:lang w:eastAsia="en-GB"/>
              </w:rPr>
              <w:t>Totalt vederlag</w:t>
            </w:r>
          </w:p>
        </w:tc>
        <w:tc>
          <w:tcPr>
            <w:tcW w:w="543" w:type="pct"/>
            <w:vMerge w:val="restart"/>
            <w:tcBorders>
              <w:top w:val="single" w:sz="4" w:space="0" w:color="162D4C"/>
              <w:left w:val="single" w:sz="4" w:space="0" w:color="162D4C"/>
            </w:tcBorders>
            <w:shd w:val="clear" w:color="auto" w:fill="162D4C"/>
            <w:vAlign w:val="center"/>
          </w:tcPr>
          <w:p w14:paraId="7934D9DF" w14:textId="77777777" w:rsidR="000532AE" w:rsidRPr="009B4962" w:rsidRDefault="000532AE" w:rsidP="00096DCB">
            <w:pPr>
              <w:spacing w:after="0" w:line="240" w:lineRule="auto"/>
              <w:jc w:val="left"/>
              <w:rPr>
                <w:rFonts w:asciiTheme="majorHAnsi" w:hAnsiTheme="majorHAnsi" w:cstheme="majorHAnsi"/>
                <w:noProof w:val="0"/>
                <w:color w:val="auto"/>
                <w:sz w:val="16"/>
                <w:szCs w:val="16"/>
                <w:lang w:eastAsia="en-GB"/>
              </w:rPr>
            </w:pPr>
            <w:r w:rsidRPr="009B4962">
              <w:rPr>
                <w:rFonts w:asciiTheme="majorHAnsi" w:hAnsiTheme="majorHAnsi" w:cstheme="majorHAnsi"/>
                <w:noProof w:val="0"/>
                <w:color w:val="auto"/>
                <w:sz w:val="16"/>
                <w:szCs w:val="16"/>
                <w:lang w:eastAsia="en-GB"/>
              </w:rPr>
              <w:t>Forhold</w:t>
            </w:r>
            <w:r>
              <w:rPr>
                <w:rFonts w:asciiTheme="majorHAnsi" w:hAnsiTheme="majorHAnsi" w:cstheme="majorHAnsi"/>
                <w:noProof w:val="0"/>
                <w:color w:val="auto"/>
                <w:sz w:val="16"/>
                <w:szCs w:val="16"/>
                <w:lang w:eastAsia="en-GB"/>
              </w:rPr>
              <w:t>smæssig andel</w:t>
            </w:r>
            <w:r w:rsidRPr="009B4962">
              <w:rPr>
                <w:rFonts w:asciiTheme="majorHAnsi" w:hAnsiTheme="majorHAnsi" w:cstheme="majorHAnsi"/>
                <w:noProof w:val="0"/>
                <w:color w:val="auto"/>
                <w:sz w:val="16"/>
                <w:szCs w:val="16"/>
                <w:lang w:eastAsia="en-GB"/>
              </w:rPr>
              <w:t xml:space="preserve"> mellem fast og variabelt vederlag</w:t>
            </w:r>
          </w:p>
        </w:tc>
      </w:tr>
      <w:tr w:rsidR="000532AE" w:rsidRPr="009B4962" w14:paraId="76F29F2D" w14:textId="77777777" w:rsidTr="00096DCB">
        <w:trPr>
          <w:trHeight w:val="511"/>
          <w:tblHeader/>
          <w:jc w:val="center"/>
        </w:trPr>
        <w:tc>
          <w:tcPr>
            <w:tcW w:w="1058" w:type="pct"/>
            <w:vMerge/>
            <w:tcBorders>
              <w:right w:val="single" w:sz="4" w:space="0" w:color="162D4C"/>
            </w:tcBorders>
            <w:shd w:val="clear" w:color="auto" w:fill="CFDCDB"/>
          </w:tcPr>
          <w:p w14:paraId="71AD3093" w14:textId="77777777" w:rsidR="000532AE" w:rsidRPr="009B4962" w:rsidRDefault="000532AE" w:rsidP="00096DCB">
            <w:pPr>
              <w:spacing w:after="0" w:line="240" w:lineRule="auto"/>
              <w:jc w:val="left"/>
              <w:rPr>
                <w:rFonts w:asciiTheme="majorHAnsi" w:hAnsiTheme="majorHAnsi" w:cstheme="majorHAnsi"/>
                <w:noProof w:val="0"/>
                <w:color w:val="auto"/>
                <w:sz w:val="16"/>
                <w:szCs w:val="16"/>
                <w:lang w:eastAsia="en-GB"/>
              </w:rPr>
            </w:pPr>
          </w:p>
        </w:tc>
        <w:tc>
          <w:tcPr>
            <w:tcW w:w="343" w:type="pct"/>
            <w:tcBorders>
              <w:top w:val="single" w:sz="4" w:space="0" w:color="162D4C"/>
              <w:left w:val="single" w:sz="4" w:space="0" w:color="162D4C"/>
              <w:right w:val="single" w:sz="4" w:space="0" w:color="162D4C"/>
            </w:tcBorders>
            <w:shd w:val="clear" w:color="auto" w:fill="162D4C"/>
            <w:vAlign w:val="bottom"/>
          </w:tcPr>
          <w:p w14:paraId="1C2D62C7" w14:textId="77777777" w:rsidR="000532AE" w:rsidRPr="009B4962" w:rsidRDefault="000532AE" w:rsidP="00096DCB">
            <w:pPr>
              <w:spacing w:after="0" w:line="240" w:lineRule="auto"/>
              <w:jc w:val="center"/>
              <w:rPr>
                <w:rFonts w:asciiTheme="majorHAnsi" w:hAnsiTheme="majorHAnsi" w:cstheme="majorHAnsi"/>
                <w:noProof w:val="0"/>
                <w:color w:val="auto"/>
                <w:sz w:val="16"/>
                <w:szCs w:val="16"/>
                <w:lang w:eastAsia="en-GB"/>
              </w:rPr>
            </w:pPr>
            <w:r w:rsidRPr="009B4962">
              <w:rPr>
                <w:rFonts w:asciiTheme="majorHAnsi" w:hAnsiTheme="majorHAnsi" w:cstheme="majorHAnsi"/>
                <w:noProof w:val="0"/>
                <w:color w:val="auto"/>
                <w:sz w:val="16"/>
                <w:szCs w:val="16"/>
                <w:lang w:eastAsia="en-GB"/>
              </w:rPr>
              <w:t>Grundløn</w:t>
            </w:r>
          </w:p>
        </w:tc>
        <w:tc>
          <w:tcPr>
            <w:tcW w:w="298" w:type="pct"/>
            <w:tcBorders>
              <w:top w:val="single" w:sz="4" w:space="0" w:color="162D4C"/>
              <w:left w:val="single" w:sz="4" w:space="0" w:color="162D4C"/>
              <w:right w:val="single" w:sz="4" w:space="0" w:color="162D4C"/>
            </w:tcBorders>
            <w:shd w:val="clear" w:color="auto" w:fill="162D4C"/>
            <w:vAlign w:val="bottom"/>
          </w:tcPr>
          <w:p w14:paraId="14332B03" w14:textId="77777777" w:rsidR="000532AE" w:rsidRPr="009B4962" w:rsidRDefault="000532AE" w:rsidP="00096DCB">
            <w:pPr>
              <w:spacing w:after="0" w:line="240" w:lineRule="auto"/>
              <w:jc w:val="center"/>
              <w:rPr>
                <w:rFonts w:asciiTheme="majorHAnsi" w:hAnsiTheme="majorHAnsi" w:cstheme="majorHAnsi"/>
                <w:noProof w:val="0"/>
                <w:color w:val="auto"/>
                <w:sz w:val="16"/>
                <w:szCs w:val="16"/>
                <w:lang w:eastAsia="en-GB"/>
              </w:rPr>
            </w:pPr>
            <w:r w:rsidRPr="009B4962">
              <w:rPr>
                <w:rFonts w:asciiTheme="majorHAnsi" w:hAnsiTheme="majorHAnsi" w:cstheme="majorHAnsi"/>
                <w:noProof w:val="0"/>
                <w:color w:val="auto"/>
                <w:sz w:val="16"/>
                <w:szCs w:val="16"/>
                <w:lang w:eastAsia="en-GB"/>
              </w:rPr>
              <w:t>Andet honorar</w:t>
            </w:r>
          </w:p>
        </w:tc>
        <w:tc>
          <w:tcPr>
            <w:tcW w:w="256" w:type="pct"/>
            <w:tcBorders>
              <w:top w:val="single" w:sz="4" w:space="0" w:color="162D4C"/>
              <w:left w:val="single" w:sz="4" w:space="0" w:color="162D4C"/>
              <w:right w:val="single" w:sz="4" w:space="0" w:color="162D4C"/>
            </w:tcBorders>
            <w:shd w:val="clear" w:color="auto" w:fill="162D4C"/>
            <w:vAlign w:val="bottom"/>
          </w:tcPr>
          <w:p w14:paraId="0A05C6D8" w14:textId="77777777" w:rsidR="000532AE" w:rsidRPr="009B4962" w:rsidRDefault="000532AE" w:rsidP="00096DCB">
            <w:pPr>
              <w:spacing w:after="0" w:line="240" w:lineRule="auto"/>
              <w:jc w:val="center"/>
              <w:rPr>
                <w:rFonts w:asciiTheme="majorHAnsi" w:hAnsiTheme="majorHAnsi" w:cstheme="majorHAnsi"/>
                <w:noProof w:val="0"/>
                <w:color w:val="auto"/>
                <w:sz w:val="16"/>
                <w:szCs w:val="16"/>
                <w:lang w:eastAsia="en-GB"/>
              </w:rPr>
            </w:pPr>
            <w:r w:rsidRPr="009B4962">
              <w:rPr>
                <w:rFonts w:asciiTheme="majorHAnsi" w:hAnsiTheme="majorHAnsi" w:cstheme="majorHAnsi"/>
                <w:noProof w:val="0"/>
                <w:color w:val="auto"/>
                <w:sz w:val="16"/>
                <w:szCs w:val="16"/>
                <w:lang w:eastAsia="en-GB"/>
              </w:rPr>
              <w:t>Goder</w:t>
            </w:r>
          </w:p>
        </w:tc>
        <w:tc>
          <w:tcPr>
            <w:tcW w:w="298" w:type="pct"/>
            <w:tcBorders>
              <w:top w:val="single" w:sz="4" w:space="0" w:color="162D4C"/>
              <w:left w:val="single" w:sz="4" w:space="0" w:color="162D4C"/>
              <w:right w:val="single" w:sz="4" w:space="0" w:color="162D4C"/>
            </w:tcBorders>
            <w:shd w:val="clear" w:color="auto" w:fill="162D4C"/>
            <w:vAlign w:val="bottom"/>
          </w:tcPr>
          <w:p w14:paraId="1AA9FB27" w14:textId="77777777" w:rsidR="000532AE" w:rsidRPr="009B4962" w:rsidRDefault="000532AE" w:rsidP="00096DCB">
            <w:pPr>
              <w:spacing w:after="0" w:line="240" w:lineRule="auto"/>
              <w:jc w:val="center"/>
              <w:rPr>
                <w:rFonts w:asciiTheme="majorHAnsi" w:hAnsiTheme="majorHAnsi" w:cstheme="majorHAnsi"/>
                <w:noProof w:val="0"/>
                <w:color w:val="auto"/>
                <w:sz w:val="16"/>
                <w:szCs w:val="16"/>
                <w:lang w:eastAsia="en-GB"/>
              </w:rPr>
            </w:pPr>
            <w:r w:rsidRPr="009B4962">
              <w:rPr>
                <w:rFonts w:asciiTheme="majorHAnsi" w:hAnsiTheme="majorHAnsi" w:cstheme="majorHAnsi"/>
                <w:noProof w:val="0"/>
                <w:color w:val="auto"/>
                <w:sz w:val="16"/>
                <w:szCs w:val="16"/>
                <w:lang w:eastAsia="en-GB"/>
              </w:rPr>
              <w:t>Kontant bonus</w:t>
            </w:r>
          </w:p>
        </w:tc>
        <w:tc>
          <w:tcPr>
            <w:tcW w:w="336" w:type="pct"/>
            <w:tcBorders>
              <w:top w:val="single" w:sz="4" w:space="0" w:color="162D4C"/>
              <w:left w:val="single" w:sz="4" w:space="0" w:color="162D4C"/>
              <w:right w:val="single" w:sz="4" w:space="0" w:color="162D4C"/>
            </w:tcBorders>
            <w:shd w:val="clear" w:color="auto" w:fill="162D4C"/>
            <w:vAlign w:val="bottom"/>
          </w:tcPr>
          <w:p w14:paraId="0614C0DE" w14:textId="77777777" w:rsidR="000532AE" w:rsidRPr="009B4962" w:rsidRDefault="000532AE" w:rsidP="00096DCB">
            <w:pPr>
              <w:spacing w:after="0" w:line="240" w:lineRule="auto"/>
              <w:jc w:val="center"/>
              <w:rPr>
                <w:rFonts w:asciiTheme="majorHAnsi" w:hAnsiTheme="majorHAnsi" w:cstheme="majorHAnsi"/>
                <w:noProof w:val="0"/>
                <w:color w:val="auto"/>
                <w:sz w:val="16"/>
                <w:szCs w:val="16"/>
                <w:lang w:eastAsia="en-GB"/>
              </w:rPr>
            </w:pPr>
            <w:r w:rsidRPr="009B4962">
              <w:rPr>
                <w:rFonts w:asciiTheme="majorHAnsi" w:hAnsiTheme="majorHAnsi" w:cstheme="majorHAnsi"/>
                <w:noProof w:val="0"/>
                <w:color w:val="auto"/>
                <w:sz w:val="16"/>
                <w:szCs w:val="16"/>
                <w:lang w:eastAsia="en-GB"/>
              </w:rPr>
              <w:t xml:space="preserve">Matching </w:t>
            </w:r>
            <w:proofErr w:type="spellStart"/>
            <w:r w:rsidRPr="009B4962">
              <w:rPr>
                <w:rFonts w:asciiTheme="majorHAnsi" w:hAnsiTheme="majorHAnsi" w:cstheme="majorHAnsi"/>
                <w:noProof w:val="0"/>
                <w:color w:val="auto"/>
                <w:sz w:val="16"/>
                <w:szCs w:val="16"/>
                <w:lang w:eastAsia="en-GB"/>
              </w:rPr>
              <w:t>Shares</w:t>
            </w:r>
            <w:proofErr w:type="spellEnd"/>
          </w:p>
        </w:tc>
        <w:tc>
          <w:tcPr>
            <w:tcW w:w="508" w:type="pct"/>
            <w:vMerge/>
            <w:tcBorders>
              <w:left w:val="single" w:sz="4" w:space="0" w:color="162D4C"/>
              <w:right w:val="single" w:sz="4" w:space="0" w:color="162D4C"/>
            </w:tcBorders>
            <w:shd w:val="clear" w:color="auto" w:fill="CFDCDB"/>
          </w:tcPr>
          <w:p w14:paraId="6537B2E1" w14:textId="77777777" w:rsidR="000532AE" w:rsidRPr="009B4962" w:rsidRDefault="000532AE" w:rsidP="00096DCB">
            <w:pPr>
              <w:spacing w:after="0" w:line="240" w:lineRule="auto"/>
              <w:jc w:val="left"/>
              <w:rPr>
                <w:rFonts w:asciiTheme="majorHAnsi" w:hAnsiTheme="majorHAnsi" w:cstheme="majorHAnsi"/>
                <w:noProof w:val="0"/>
                <w:color w:val="auto"/>
                <w:sz w:val="16"/>
                <w:szCs w:val="16"/>
                <w:lang w:eastAsia="en-GB"/>
              </w:rPr>
            </w:pPr>
          </w:p>
        </w:tc>
        <w:tc>
          <w:tcPr>
            <w:tcW w:w="512" w:type="pct"/>
            <w:vMerge/>
            <w:tcBorders>
              <w:top w:val="single" w:sz="4" w:space="0" w:color="162D4C"/>
              <w:left w:val="single" w:sz="4" w:space="0" w:color="162D4C"/>
              <w:right w:val="single" w:sz="4" w:space="0" w:color="162D4C"/>
            </w:tcBorders>
            <w:shd w:val="clear" w:color="auto" w:fill="CFDCDB"/>
          </w:tcPr>
          <w:p w14:paraId="24D63E5A" w14:textId="77777777" w:rsidR="000532AE" w:rsidRPr="009B4962" w:rsidRDefault="000532AE" w:rsidP="00096DCB">
            <w:pPr>
              <w:spacing w:after="0" w:line="240" w:lineRule="auto"/>
              <w:jc w:val="left"/>
              <w:rPr>
                <w:rFonts w:asciiTheme="majorHAnsi" w:hAnsiTheme="majorHAnsi" w:cstheme="majorHAnsi"/>
                <w:noProof w:val="0"/>
                <w:color w:val="auto"/>
                <w:sz w:val="16"/>
                <w:szCs w:val="16"/>
                <w:lang w:eastAsia="en-GB"/>
              </w:rPr>
            </w:pPr>
          </w:p>
        </w:tc>
        <w:tc>
          <w:tcPr>
            <w:tcW w:w="519" w:type="pct"/>
            <w:vMerge/>
            <w:tcBorders>
              <w:top w:val="single" w:sz="4" w:space="0" w:color="162D4C"/>
              <w:left w:val="single" w:sz="4" w:space="0" w:color="162D4C"/>
              <w:right w:val="single" w:sz="4" w:space="0" w:color="162D4C"/>
            </w:tcBorders>
            <w:shd w:val="clear" w:color="auto" w:fill="CFDCDB"/>
          </w:tcPr>
          <w:p w14:paraId="4A22C9A7" w14:textId="77777777" w:rsidR="000532AE" w:rsidRPr="009B4962" w:rsidRDefault="000532AE" w:rsidP="00096DCB">
            <w:pPr>
              <w:spacing w:after="0" w:line="240" w:lineRule="auto"/>
              <w:jc w:val="left"/>
              <w:rPr>
                <w:rFonts w:asciiTheme="majorHAnsi" w:hAnsiTheme="majorHAnsi" w:cstheme="majorHAnsi"/>
                <w:noProof w:val="0"/>
                <w:color w:val="auto"/>
                <w:sz w:val="16"/>
                <w:szCs w:val="16"/>
                <w:lang w:eastAsia="en-GB"/>
              </w:rPr>
            </w:pPr>
          </w:p>
        </w:tc>
        <w:tc>
          <w:tcPr>
            <w:tcW w:w="330" w:type="pct"/>
            <w:vMerge/>
            <w:tcBorders>
              <w:top w:val="single" w:sz="4" w:space="0" w:color="162D4C"/>
              <w:left w:val="single" w:sz="4" w:space="0" w:color="162D4C"/>
              <w:right w:val="single" w:sz="4" w:space="0" w:color="162D4C"/>
            </w:tcBorders>
            <w:shd w:val="clear" w:color="auto" w:fill="CFDCDB"/>
          </w:tcPr>
          <w:p w14:paraId="339EE608" w14:textId="77777777" w:rsidR="000532AE" w:rsidRPr="009B4962" w:rsidRDefault="000532AE" w:rsidP="00096DCB">
            <w:pPr>
              <w:spacing w:after="0" w:line="240" w:lineRule="auto"/>
              <w:jc w:val="left"/>
              <w:rPr>
                <w:rFonts w:asciiTheme="majorHAnsi" w:hAnsiTheme="majorHAnsi" w:cstheme="majorHAnsi"/>
                <w:noProof w:val="0"/>
                <w:color w:val="auto"/>
                <w:sz w:val="16"/>
                <w:szCs w:val="16"/>
                <w:lang w:eastAsia="en-GB"/>
              </w:rPr>
            </w:pPr>
          </w:p>
        </w:tc>
        <w:tc>
          <w:tcPr>
            <w:tcW w:w="543" w:type="pct"/>
            <w:vMerge/>
            <w:tcBorders>
              <w:top w:val="single" w:sz="4" w:space="0" w:color="162D4C"/>
              <w:left w:val="single" w:sz="4" w:space="0" w:color="162D4C"/>
            </w:tcBorders>
            <w:shd w:val="clear" w:color="auto" w:fill="CFDCDB"/>
          </w:tcPr>
          <w:p w14:paraId="71EB9CFE" w14:textId="77777777" w:rsidR="000532AE" w:rsidRPr="009B4962" w:rsidRDefault="000532AE" w:rsidP="00096DCB">
            <w:pPr>
              <w:spacing w:after="0" w:line="240" w:lineRule="auto"/>
              <w:jc w:val="left"/>
              <w:rPr>
                <w:rFonts w:asciiTheme="majorHAnsi" w:hAnsiTheme="majorHAnsi" w:cstheme="majorHAnsi"/>
                <w:noProof w:val="0"/>
                <w:color w:val="auto"/>
                <w:sz w:val="16"/>
                <w:szCs w:val="16"/>
                <w:lang w:eastAsia="en-GB"/>
              </w:rPr>
            </w:pPr>
          </w:p>
        </w:tc>
      </w:tr>
      <w:tr w:rsidR="000532AE" w:rsidRPr="009B4962" w14:paraId="18B45541" w14:textId="77777777" w:rsidTr="00096DCB">
        <w:trPr>
          <w:jc w:val="center"/>
        </w:trPr>
        <w:tc>
          <w:tcPr>
            <w:tcW w:w="1058" w:type="pct"/>
            <w:vAlign w:val="center"/>
          </w:tcPr>
          <w:p w14:paraId="54D1788F" w14:textId="77777777" w:rsidR="000532AE" w:rsidRPr="009B4962" w:rsidRDefault="000532AE" w:rsidP="00096DCB">
            <w:pPr>
              <w:spacing w:after="60"/>
              <w:jc w:val="left"/>
              <w:rPr>
                <w:sz w:val="14"/>
                <w:szCs w:val="14"/>
                <w:lang w:eastAsia="en-GB"/>
              </w:rPr>
            </w:pPr>
            <w:r w:rsidRPr="00DB24B5">
              <w:rPr>
                <w:sz w:val="14"/>
                <w:szCs w:val="14"/>
                <w:shd w:val="clear" w:color="auto" w:fill="CFDCDB"/>
                <w:lang w:eastAsia="en-GB"/>
              </w:rPr>
              <w:t>[Navn]</w:t>
            </w:r>
            <w:r w:rsidRPr="009B4962">
              <w:rPr>
                <w:sz w:val="14"/>
                <w:szCs w:val="14"/>
                <w:lang w:eastAsia="en-GB"/>
              </w:rPr>
              <w:t>, CEO</w:t>
            </w:r>
          </w:p>
        </w:tc>
        <w:tc>
          <w:tcPr>
            <w:tcW w:w="343" w:type="pct"/>
            <w:vAlign w:val="center"/>
          </w:tcPr>
          <w:p w14:paraId="030ADF7E" w14:textId="77777777" w:rsidR="000532AE" w:rsidRPr="00DB24B5" w:rsidRDefault="000532AE" w:rsidP="00096DCB">
            <w:pPr>
              <w:spacing w:after="60"/>
              <w:jc w:val="left"/>
              <w:rPr>
                <w:sz w:val="14"/>
                <w:szCs w:val="14"/>
                <w:shd w:val="clear" w:color="auto" w:fill="CFDCDB"/>
                <w:lang w:eastAsia="en-GB"/>
              </w:rPr>
            </w:pPr>
            <w:r w:rsidRPr="00DB24B5">
              <w:rPr>
                <w:sz w:val="14"/>
                <w:szCs w:val="14"/>
                <w:shd w:val="clear" w:color="auto" w:fill="CFDCDB"/>
                <w:lang w:eastAsia="en-GB"/>
              </w:rPr>
              <w:t>[beløb]</w:t>
            </w:r>
          </w:p>
        </w:tc>
        <w:tc>
          <w:tcPr>
            <w:tcW w:w="298" w:type="pct"/>
            <w:vAlign w:val="center"/>
          </w:tcPr>
          <w:p w14:paraId="532C9A92" w14:textId="77777777" w:rsidR="000532AE" w:rsidRPr="00DB24B5" w:rsidRDefault="000532AE" w:rsidP="00096DCB">
            <w:pPr>
              <w:spacing w:after="60"/>
              <w:jc w:val="left"/>
              <w:rPr>
                <w:sz w:val="14"/>
                <w:szCs w:val="14"/>
                <w:shd w:val="clear" w:color="auto" w:fill="CFDCDB"/>
                <w:lang w:eastAsia="en-GB"/>
              </w:rPr>
            </w:pPr>
            <w:r w:rsidRPr="00DB24B5">
              <w:rPr>
                <w:sz w:val="14"/>
                <w:szCs w:val="14"/>
                <w:shd w:val="clear" w:color="auto" w:fill="CFDCDB"/>
                <w:lang w:eastAsia="en-GB"/>
              </w:rPr>
              <w:t>[beløb]</w:t>
            </w:r>
          </w:p>
        </w:tc>
        <w:tc>
          <w:tcPr>
            <w:tcW w:w="256" w:type="pct"/>
            <w:vAlign w:val="center"/>
          </w:tcPr>
          <w:p w14:paraId="7132BCEA" w14:textId="77777777" w:rsidR="000532AE" w:rsidRPr="00DB24B5" w:rsidRDefault="000532AE" w:rsidP="00096DCB">
            <w:pPr>
              <w:spacing w:after="60"/>
              <w:jc w:val="left"/>
              <w:rPr>
                <w:sz w:val="14"/>
                <w:szCs w:val="14"/>
                <w:shd w:val="clear" w:color="auto" w:fill="CFDCDB"/>
                <w:lang w:eastAsia="en-GB"/>
              </w:rPr>
            </w:pPr>
            <w:r w:rsidRPr="00DB24B5">
              <w:rPr>
                <w:sz w:val="14"/>
                <w:szCs w:val="14"/>
                <w:shd w:val="clear" w:color="auto" w:fill="CFDCDB"/>
                <w:lang w:eastAsia="en-GB"/>
              </w:rPr>
              <w:t>[beløb]</w:t>
            </w:r>
          </w:p>
        </w:tc>
        <w:tc>
          <w:tcPr>
            <w:tcW w:w="298" w:type="pct"/>
            <w:vAlign w:val="center"/>
          </w:tcPr>
          <w:p w14:paraId="428640BD" w14:textId="77777777" w:rsidR="000532AE" w:rsidRPr="00DB24B5" w:rsidRDefault="000532AE" w:rsidP="00096DCB">
            <w:pPr>
              <w:spacing w:after="60"/>
              <w:jc w:val="left"/>
              <w:rPr>
                <w:sz w:val="14"/>
                <w:szCs w:val="14"/>
                <w:shd w:val="clear" w:color="auto" w:fill="CFDCDB"/>
                <w:lang w:eastAsia="en-GB"/>
              </w:rPr>
            </w:pPr>
            <w:r w:rsidRPr="00DB24B5">
              <w:rPr>
                <w:sz w:val="14"/>
                <w:szCs w:val="14"/>
                <w:shd w:val="clear" w:color="auto" w:fill="CFDCDB"/>
                <w:lang w:eastAsia="en-GB"/>
              </w:rPr>
              <w:t>[beløb]</w:t>
            </w:r>
          </w:p>
        </w:tc>
        <w:tc>
          <w:tcPr>
            <w:tcW w:w="336" w:type="pct"/>
            <w:vAlign w:val="center"/>
          </w:tcPr>
          <w:p w14:paraId="336E6382" w14:textId="77777777" w:rsidR="000532AE" w:rsidRPr="00DB24B5" w:rsidRDefault="000532AE" w:rsidP="00096DCB">
            <w:pPr>
              <w:spacing w:after="60"/>
              <w:jc w:val="left"/>
              <w:rPr>
                <w:sz w:val="14"/>
                <w:szCs w:val="14"/>
                <w:shd w:val="clear" w:color="auto" w:fill="CFDCDB"/>
                <w:lang w:eastAsia="en-GB"/>
              </w:rPr>
            </w:pPr>
            <w:r w:rsidRPr="00DB24B5">
              <w:rPr>
                <w:sz w:val="14"/>
                <w:szCs w:val="14"/>
                <w:shd w:val="clear" w:color="auto" w:fill="CFDCDB"/>
                <w:lang w:eastAsia="en-GB"/>
              </w:rPr>
              <w:t>[beløb]</w:t>
            </w:r>
          </w:p>
        </w:tc>
        <w:tc>
          <w:tcPr>
            <w:tcW w:w="508" w:type="pct"/>
            <w:vAlign w:val="center"/>
          </w:tcPr>
          <w:p w14:paraId="2CEC4BB1" w14:textId="77777777" w:rsidR="000532AE" w:rsidRPr="00DB24B5" w:rsidRDefault="000532AE" w:rsidP="00096DCB">
            <w:pPr>
              <w:spacing w:after="60"/>
              <w:jc w:val="left"/>
              <w:rPr>
                <w:sz w:val="14"/>
                <w:szCs w:val="14"/>
                <w:shd w:val="clear" w:color="auto" w:fill="CFDCDB"/>
                <w:lang w:eastAsia="en-GB"/>
              </w:rPr>
            </w:pPr>
            <w:r w:rsidRPr="00DB24B5">
              <w:rPr>
                <w:sz w:val="14"/>
                <w:szCs w:val="14"/>
                <w:shd w:val="clear" w:color="auto" w:fill="CFDCDB"/>
                <w:lang w:eastAsia="en-GB"/>
              </w:rPr>
              <w:t>[beløb]</w:t>
            </w:r>
          </w:p>
        </w:tc>
        <w:tc>
          <w:tcPr>
            <w:tcW w:w="512" w:type="pct"/>
            <w:vAlign w:val="center"/>
          </w:tcPr>
          <w:p w14:paraId="00209A80" w14:textId="77777777" w:rsidR="000532AE" w:rsidRPr="00DB24B5" w:rsidRDefault="000532AE" w:rsidP="00096DCB">
            <w:pPr>
              <w:spacing w:after="60"/>
              <w:jc w:val="left"/>
              <w:rPr>
                <w:sz w:val="14"/>
                <w:szCs w:val="14"/>
                <w:shd w:val="clear" w:color="auto" w:fill="CFDCDB"/>
                <w:lang w:eastAsia="en-GB"/>
              </w:rPr>
            </w:pPr>
            <w:r w:rsidRPr="00DB24B5">
              <w:rPr>
                <w:sz w:val="14"/>
                <w:szCs w:val="14"/>
                <w:shd w:val="clear" w:color="auto" w:fill="CFDCDB"/>
                <w:lang w:eastAsia="en-GB"/>
              </w:rPr>
              <w:t>[beløb]</w:t>
            </w:r>
          </w:p>
        </w:tc>
        <w:tc>
          <w:tcPr>
            <w:tcW w:w="519" w:type="pct"/>
            <w:shd w:val="clear" w:color="auto" w:fill="auto"/>
            <w:vAlign w:val="center"/>
          </w:tcPr>
          <w:p w14:paraId="7DD3C1C4" w14:textId="77777777" w:rsidR="000532AE" w:rsidRPr="00DB24B5" w:rsidRDefault="000532AE" w:rsidP="00096DCB">
            <w:pPr>
              <w:spacing w:after="60"/>
              <w:jc w:val="left"/>
              <w:rPr>
                <w:sz w:val="14"/>
                <w:szCs w:val="14"/>
                <w:shd w:val="clear" w:color="auto" w:fill="CFDCDB"/>
                <w:lang w:eastAsia="en-GB"/>
              </w:rPr>
            </w:pPr>
            <w:r w:rsidRPr="00DB24B5">
              <w:rPr>
                <w:sz w:val="14"/>
                <w:szCs w:val="14"/>
                <w:shd w:val="clear" w:color="auto" w:fill="CFDCDB"/>
                <w:lang w:eastAsia="en-GB"/>
              </w:rPr>
              <w:t>[beløb]</w:t>
            </w:r>
          </w:p>
        </w:tc>
        <w:tc>
          <w:tcPr>
            <w:tcW w:w="330" w:type="pct"/>
            <w:shd w:val="clear" w:color="auto" w:fill="CFDCDB"/>
            <w:vAlign w:val="center"/>
          </w:tcPr>
          <w:p w14:paraId="3FBD6EEC" w14:textId="77777777" w:rsidR="000532AE" w:rsidRPr="00DB24B5" w:rsidRDefault="000532AE" w:rsidP="00096DCB">
            <w:pPr>
              <w:spacing w:after="0"/>
              <w:jc w:val="left"/>
              <w:rPr>
                <w:color w:val="162D4C"/>
                <w:sz w:val="14"/>
                <w:szCs w:val="14"/>
                <w:shd w:val="clear" w:color="auto" w:fill="CC9764"/>
                <w:lang w:eastAsia="en-GB"/>
              </w:rPr>
            </w:pPr>
            <w:r w:rsidRPr="00DB24B5">
              <w:rPr>
                <w:color w:val="162D4C"/>
                <w:sz w:val="14"/>
                <w:szCs w:val="14"/>
                <w:shd w:val="clear" w:color="auto" w:fill="CC9764"/>
                <w:lang w:eastAsia="en-GB"/>
              </w:rPr>
              <w:t>[beløb]</w:t>
            </w:r>
          </w:p>
        </w:tc>
        <w:tc>
          <w:tcPr>
            <w:tcW w:w="543" w:type="pct"/>
            <w:vAlign w:val="center"/>
          </w:tcPr>
          <w:p w14:paraId="61551931" w14:textId="77777777" w:rsidR="000532AE" w:rsidRPr="009B4962" w:rsidRDefault="000532AE" w:rsidP="00096DCB">
            <w:pPr>
              <w:spacing w:after="0"/>
              <w:jc w:val="left"/>
              <w:rPr>
                <w:sz w:val="14"/>
                <w:szCs w:val="14"/>
                <w:lang w:eastAsia="en-GB"/>
              </w:rPr>
            </w:pPr>
            <w:r w:rsidRPr="00A57205">
              <w:rPr>
                <w:sz w:val="14"/>
                <w:szCs w:val="14"/>
                <w:shd w:val="clear" w:color="auto" w:fill="CFDCDB"/>
                <w:lang w:eastAsia="en-GB"/>
              </w:rPr>
              <w:t>[ ]</w:t>
            </w:r>
            <w:r w:rsidRPr="009B4962">
              <w:rPr>
                <w:sz w:val="14"/>
                <w:szCs w:val="14"/>
                <w:lang w:eastAsia="en-GB"/>
              </w:rPr>
              <w:t xml:space="preserve">% / </w:t>
            </w:r>
            <w:r w:rsidRPr="00A57205">
              <w:rPr>
                <w:sz w:val="14"/>
                <w:szCs w:val="14"/>
                <w:shd w:val="clear" w:color="auto" w:fill="CFDCDB"/>
                <w:lang w:eastAsia="en-GB"/>
              </w:rPr>
              <w:t>[ ]</w:t>
            </w:r>
            <w:r w:rsidRPr="009B4962">
              <w:rPr>
                <w:sz w:val="14"/>
                <w:szCs w:val="14"/>
                <w:lang w:eastAsia="en-GB"/>
              </w:rPr>
              <w:t>%</w:t>
            </w:r>
          </w:p>
        </w:tc>
      </w:tr>
      <w:tr w:rsidR="000532AE" w:rsidRPr="009B4962" w14:paraId="3C2C214E" w14:textId="77777777" w:rsidTr="00096DCB">
        <w:trPr>
          <w:jc w:val="center"/>
        </w:trPr>
        <w:tc>
          <w:tcPr>
            <w:tcW w:w="1058" w:type="pct"/>
            <w:vAlign w:val="center"/>
          </w:tcPr>
          <w:p w14:paraId="59375A08" w14:textId="77777777" w:rsidR="000532AE" w:rsidRPr="009B4962" w:rsidRDefault="000532AE" w:rsidP="00096DCB">
            <w:pPr>
              <w:spacing w:after="60"/>
              <w:jc w:val="left"/>
              <w:rPr>
                <w:sz w:val="14"/>
                <w:szCs w:val="14"/>
                <w:lang w:eastAsia="en-GB"/>
              </w:rPr>
            </w:pPr>
            <w:r w:rsidRPr="00DB24B5">
              <w:rPr>
                <w:sz w:val="14"/>
                <w:szCs w:val="14"/>
                <w:shd w:val="clear" w:color="auto" w:fill="CFDCDB"/>
                <w:lang w:eastAsia="en-GB"/>
              </w:rPr>
              <w:t>[Navn]</w:t>
            </w:r>
            <w:r w:rsidRPr="009B4962">
              <w:rPr>
                <w:sz w:val="14"/>
                <w:szCs w:val="14"/>
                <w:lang w:eastAsia="en-GB"/>
              </w:rPr>
              <w:t xml:space="preserve">, CFO </w:t>
            </w:r>
          </w:p>
        </w:tc>
        <w:tc>
          <w:tcPr>
            <w:tcW w:w="343" w:type="pct"/>
            <w:vAlign w:val="center"/>
          </w:tcPr>
          <w:p w14:paraId="3B85C052" w14:textId="77777777" w:rsidR="000532AE" w:rsidRPr="00DB24B5" w:rsidRDefault="000532AE" w:rsidP="00096DCB">
            <w:pPr>
              <w:spacing w:after="60"/>
              <w:jc w:val="left"/>
              <w:rPr>
                <w:sz w:val="14"/>
                <w:szCs w:val="14"/>
                <w:shd w:val="clear" w:color="auto" w:fill="CFDCDB"/>
                <w:lang w:eastAsia="en-GB"/>
              </w:rPr>
            </w:pPr>
            <w:r w:rsidRPr="00DB24B5">
              <w:rPr>
                <w:sz w:val="14"/>
                <w:szCs w:val="14"/>
                <w:shd w:val="clear" w:color="auto" w:fill="CFDCDB"/>
                <w:lang w:eastAsia="en-GB"/>
              </w:rPr>
              <w:t>[beløb]</w:t>
            </w:r>
          </w:p>
        </w:tc>
        <w:tc>
          <w:tcPr>
            <w:tcW w:w="298" w:type="pct"/>
            <w:vAlign w:val="center"/>
          </w:tcPr>
          <w:p w14:paraId="152FD458" w14:textId="77777777" w:rsidR="000532AE" w:rsidRPr="00DB24B5" w:rsidRDefault="000532AE" w:rsidP="00096DCB">
            <w:pPr>
              <w:spacing w:after="60"/>
              <w:jc w:val="left"/>
              <w:rPr>
                <w:sz w:val="14"/>
                <w:szCs w:val="14"/>
                <w:shd w:val="clear" w:color="auto" w:fill="CFDCDB"/>
                <w:lang w:eastAsia="en-GB"/>
              </w:rPr>
            </w:pPr>
            <w:r w:rsidRPr="00DB24B5">
              <w:rPr>
                <w:sz w:val="14"/>
                <w:szCs w:val="14"/>
                <w:shd w:val="clear" w:color="auto" w:fill="CFDCDB"/>
                <w:lang w:eastAsia="en-GB"/>
              </w:rPr>
              <w:t>[beløb]</w:t>
            </w:r>
          </w:p>
        </w:tc>
        <w:tc>
          <w:tcPr>
            <w:tcW w:w="256" w:type="pct"/>
            <w:vAlign w:val="center"/>
          </w:tcPr>
          <w:p w14:paraId="66F2038A" w14:textId="77777777" w:rsidR="000532AE" w:rsidRPr="00DB24B5" w:rsidRDefault="000532AE" w:rsidP="00096DCB">
            <w:pPr>
              <w:spacing w:after="60"/>
              <w:jc w:val="left"/>
              <w:rPr>
                <w:sz w:val="14"/>
                <w:szCs w:val="14"/>
                <w:shd w:val="clear" w:color="auto" w:fill="CFDCDB"/>
                <w:lang w:eastAsia="en-GB"/>
              </w:rPr>
            </w:pPr>
            <w:r w:rsidRPr="00DB24B5">
              <w:rPr>
                <w:sz w:val="14"/>
                <w:szCs w:val="14"/>
                <w:shd w:val="clear" w:color="auto" w:fill="CFDCDB"/>
                <w:lang w:eastAsia="en-GB"/>
              </w:rPr>
              <w:t>[beløb]</w:t>
            </w:r>
          </w:p>
        </w:tc>
        <w:tc>
          <w:tcPr>
            <w:tcW w:w="298" w:type="pct"/>
            <w:vAlign w:val="center"/>
          </w:tcPr>
          <w:p w14:paraId="6D7EC196" w14:textId="77777777" w:rsidR="000532AE" w:rsidRPr="00DB24B5" w:rsidRDefault="000532AE" w:rsidP="00096DCB">
            <w:pPr>
              <w:spacing w:after="60"/>
              <w:jc w:val="left"/>
              <w:rPr>
                <w:sz w:val="14"/>
                <w:szCs w:val="14"/>
                <w:shd w:val="clear" w:color="auto" w:fill="CFDCDB"/>
                <w:lang w:eastAsia="en-GB"/>
              </w:rPr>
            </w:pPr>
            <w:r w:rsidRPr="00DB24B5">
              <w:rPr>
                <w:sz w:val="14"/>
                <w:szCs w:val="14"/>
                <w:shd w:val="clear" w:color="auto" w:fill="CFDCDB"/>
                <w:lang w:eastAsia="en-GB"/>
              </w:rPr>
              <w:t>[beløb]</w:t>
            </w:r>
          </w:p>
        </w:tc>
        <w:tc>
          <w:tcPr>
            <w:tcW w:w="336" w:type="pct"/>
            <w:vAlign w:val="center"/>
          </w:tcPr>
          <w:p w14:paraId="32D58C62" w14:textId="77777777" w:rsidR="000532AE" w:rsidRPr="00DB24B5" w:rsidRDefault="000532AE" w:rsidP="00096DCB">
            <w:pPr>
              <w:spacing w:after="60"/>
              <w:jc w:val="left"/>
              <w:rPr>
                <w:sz w:val="14"/>
                <w:szCs w:val="14"/>
                <w:shd w:val="clear" w:color="auto" w:fill="CFDCDB"/>
                <w:lang w:eastAsia="en-GB"/>
              </w:rPr>
            </w:pPr>
            <w:r w:rsidRPr="00DB24B5">
              <w:rPr>
                <w:sz w:val="14"/>
                <w:szCs w:val="14"/>
                <w:shd w:val="clear" w:color="auto" w:fill="CFDCDB"/>
                <w:lang w:eastAsia="en-GB"/>
              </w:rPr>
              <w:t>[beløb]</w:t>
            </w:r>
          </w:p>
        </w:tc>
        <w:tc>
          <w:tcPr>
            <w:tcW w:w="508" w:type="pct"/>
            <w:vAlign w:val="center"/>
          </w:tcPr>
          <w:p w14:paraId="45774CDD" w14:textId="77777777" w:rsidR="000532AE" w:rsidRPr="00DB24B5" w:rsidRDefault="000532AE" w:rsidP="00096DCB">
            <w:pPr>
              <w:spacing w:after="60"/>
              <w:jc w:val="left"/>
              <w:rPr>
                <w:sz w:val="14"/>
                <w:szCs w:val="14"/>
                <w:shd w:val="clear" w:color="auto" w:fill="CFDCDB"/>
                <w:lang w:eastAsia="en-GB"/>
              </w:rPr>
            </w:pPr>
            <w:r w:rsidRPr="00DB24B5">
              <w:rPr>
                <w:sz w:val="14"/>
                <w:szCs w:val="14"/>
                <w:shd w:val="clear" w:color="auto" w:fill="CFDCDB"/>
                <w:lang w:eastAsia="en-GB"/>
              </w:rPr>
              <w:t>[beløb]</w:t>
            </w:r>
          </w:p>
        </w:tc>
        <w:tc>
          <w:tcPr>
            <w:tcW w:w="512" w:type="pct"/>
            <w:vAlign w:val="center"/>
          </w:tcPr>
          <w:p w14:paraId="0CCC9C25" w14:textId="77777777" w:rsidR="000532AE" w:rsidRPr="00DB24B5" w:rsidRDefault="000532AE" w:rsidP="00096DCB">
            <w:pPr>
              <w:spacing w:after="60"/>
              <w:jc w:val="left"/>
              <w:rPr>
                <w:sz w:val="14"/>
                <w:szCs w:val="14"/>
                <w:shd w:val="clear" w:color="auto" w:fill="CFDCDB"/>
                <w:lang w:eastAsia="en-GB"/>
              </w:rPr>
            </w:pPr>
            <w:r w:rsidRPr="00DB24B5">
              <w:rPr>
                <w:sz w:val="14"/>
                <w:szCs w:val="14"/>
                <w:shd w:val="clear" w:color="auto" w:fill="CFDCDB"/>
                <w:lang w:eastAsia="en-GB"/>
              </w:rPr>
              <w:t>[beløb]</w:t>
            </w:r>
          </w:p>
        </w:tc>
        <w:tc>
          <w:tcPr>
            <w:tcW w:w="519" w:type="pct"/>
            <w:shd w:val="clear" w:color="auto" w:fill="auto"/>
            <w:vAlign w:val="center"/>
          </w:tcPr>
          <w:p w14:paraId="208EF376" w14:textId="77777777" w:rsidR="000532AE" w:rsidRPr="00DB24B5" w:rsidRDefault="000532AE" w:rsidP="00096DCB">
            <w:pPr>
              <w:spacing w:after="60"/>
              <w:jc w:val="left"/>
              <w:rPr>
                <w:sz w:val="14"/>
                <w:szCs w:val="14"/>
                <w:shd w:val="clear" w:color="auto" w:fill="CFDCDB"/>
                <w:lang w:eastAsia="en-GB"/>
              </w:rPr>
            </w:pPr>
            <w:r w:rsidRPr="00DB24B5">
              <w:rPr>
                <w:sz w:val="14"/>
                <w:szCs w:val="14"/>
                <w:shd w:val="clear" w:color="auto" w:fill="CFDCDB"/>
                <w:lang w:eastAsia="en-GB"/>
              </w:rPr>
              <w:t>[beløb]</w:t>
            </w:r>
          </w:p>
        </w:tc>
        <w:tc>
          <w:tcPr>
            <w:tcW w:w="330" w:type="pct"/>
            <w:shd w:val="clear" w:color="auto" w:fill="CFDCDB"/>
            <w:vAlign w:val="center"/>
          </w:tcPr>
          <w:p w14:paraId="271EBC4D" w14:textId="77777777" w:rsidR="000532AE" w:rsidRPr="00DB24B5" w:rsidRDefault="000532AE" w:rsidP="00096DCB">
            <w:pPr>
              <w:spacing w:after="0"/>
              <w:jc w:val="left"/>
              <w:rPr>
                <w:color w:val="162D4C"/>
                <w:sz w:val="14"/>
                <w:szCs w:val="14"/>
                <w:shd w:val="clear" w:color="auto" w:fill="CC9764"/>
                <w:lang w:eastAsia="en-GB"/>
              </w:rPr>
            </w:pPr>
            <w:r w:rsidRPr="00DB24B5">
              <w:rPr>
                <w:color w:val="162D4C"/>
                <w:sz w:val="14"/>
                <w:szCs w:val="14"/>
                <w:shd w:val="clear" w:color="auto" w:fill="CC9764"/>
                <w:lang w:eastAsia="en-GB"/>
              </w:rPr>
              <w:t>[beløb]</w:t>
            </w:r>
          </w:p>
        </w:tc>
        <w:tc>
          <w:tcPr>
            <w:tcW w:w="543" w:type="pct"/>
            <w:vAlign w:val="center"/>
          </w:tcPr>
          <w:p w14:paraId="612AA5EB" w14:textId="77777777" w:rsidR="000532AE" w:rsidRPr="009B4962" w:rsidRDefault="000532AE" w:rsidP="00096DCB">
            <w:pPr>
              <w:spacing w:after="0"/>
              <w:jc w:val="left"/>
              <w:rPr>
                <w:sz w:val="14"/>
                <w:szCs w:val="14"/>
                <w:lang w:eastAsia="en-GB"/>
              </w:rPr>
            </w:pPr>
            <w:r w:rsidRPr="00A57205">
              <w:rPr>
                <w:sz w:val="14"/>
                <w:szCs w:val="14"/>
                <w:shd w:val="clear" w:color="auto" w:fill="CFDCDB"/>
                <w:lang w:eastAsia="en-GB"/>
              </w:rPr>
              <w:t>[ ]</w:t>
            </w:r>
            <w:r w:rsidRPr="009B4962">
              <w:rPr>
                <w:sz w:val="14"/>
                <w:szCs w:val="14"/>
                <w:lang w:eastAsia="en-GB"/>
              </w:rPr>
              <w:t xml:space="preserve">% / </w:t>
            </w:r>
            <w:r w:rsidRPr="00A57205">
              <w:rPr>
                <w:sz w:val="14"/>
                <w:szCs w:val="14"/>
                <w:shd w:val="clear" w:color="auto" w:fill="CFDCDB"/>
                <w:lang w:eastAsia="en-GB"/>
              </w:rPr>
              <w:t>[ ]</w:t>
            </w:r>
            <w:r w:rsidRPr="009B4962">
              <w:rPr>
                <w:sz w:val="14"/>
                <w:szCs w:val="14"/>
                <w:lang w:eastAsia="en-GB"/>
              </w:rPr>
              <w:t>%</w:t>
            </w:r>
          </w:p>
        </w:tc>
      </w:tr>
      <w:tr w:rsidR="000532AE" w:rsidRPr="009B4962" w14:paraId="3A3EE364" w14:textId="77777777" w:rsidTr="00096DCB">
        <w:trPr>
          <w:jc w:val="center"/>
        </w:trPr>
        <w:tc>
          <w:tcPr>
            <w:tcW w:w="1058" w:type="pct"/>
            <w:vAlign w:val="center"/>
          </w:tcPr>
          <w:p w14:paraId="04068D9F" w14:textId="77777777" w:rsidR="000532AE" w:rsidRPr="009B4962" w:rsidRDefault="000532AE" w:rsidP="00096DCB">
            <w:pPr>
              <w:spacing w:after="60"/>
              <w:jc w:val="left"/>
              <w:rPr>
                <w:sz w:val="14"/>
                <w:szCs w:val="14"/>
                <w:lang w:eastAsia="en-GB"/>
              </w:rPr>
            </w:pPr>
            <w:r w:rsidRPr="00DB24B5">
              <w:rPr>
                <w:sz w:val="14"/>
                <w:szCs w:val="14"/>
                <w:shd w:val="clear" w:color="auto" w:fill="CFDCDB"/>
                <w:lang w:eastAsia="en-GB"/>
              </w:rPr>
              <w:t>[Navn]</w:t>
            </w:r>
            <w:r w:rsidRPr="009B4962">
              <w:rPr>
                <w:sz w:val="14"/>
                <w:szCs w:val="14"/>
                <w:lang w:eastAsia="en-GB"/>
              </w:rPr>
              <w:t>, COO</w:t>
            </w:r>
          </w:p>
        </w:tc>
        <w:tc>
          <w:tcPr>
            <w:tcW w:w="343" w:type="pct"/>
            <w:vAlign w:val="center"/>
          </w:tcPr>
          <w:p w14:paraId="0A73CFE7" w14:textId="77777777" w:rsidR="000532AE" w:rsidRPr="00DB24B5" w:rsidRDefault="000532AE" w:rsidP="00096DCB">
            <w:pPr>
              <w:spacing w:after="60"/>
              <w:jc w:val="left"/>
              <w:rPr>
                <w:sz w:val="14"/>
                <w:szCs w:val="14"/>
                <w:shd w:val="clear" w:color="auto" w:fill="CFDCDB"/>
                <w:lang w:eastAsia="en-GB"/>
              </w:rPr>
            </w:pPr>
            <w:r w:rsidRPr="00DB24B5">
              <w:rPr>
                <w:sz w:val="14"/>
                <w:szCs w:val="14"/>
                <w:shd w:val="clear" w:color="auto" w:fill="CFDCDB"/>
                <w:lang w:eastAsia="en-GB"/>
              </w:rPr>
              <w:t>[beløb]</w:t>
            </w:r>
          </w:p>
        </w:tc>
        <w:tc>
          <w:tcPr>
            <w:tcW w:w="298" w:type="pct"/>
            <w:vAlign w:val="center"/>
          </w:tcPr>
          <w:p w14:paraId="17FB7ACE" w14:textId="77777777" w:rsidR="000532AE" w:rsidRPr="00DB24B5" w:rsidRDefault="000532AE" w:rsidP="00096DCB">
            <w:pPr>
              <w:spacing w:after="60"/>
              <w:jc w:val="left"/>
              <w:rPr>
                <w:sz w:val="14"/>
                <w:szCs w:val="14"/>
                <w:shd w:val="clear" w:color="auto" w:fill="CFDCDB"/>
                <w:lang w:eastAsia="en-GB"/>
              </w:rPr>
            </w:pPr>
            <w:r w:rsidRPr="00DB24B5">
              <w:rPr>
                <w:sz w:val="14"/>
                <w:szCs w:val="14"/>
                <w:shd w:val="clear" w:color="auto" w:fill="CFDCDB"/>
                <w:lang w:eastAsia="en-GB"/>
              </w:rPr>
              <w:t>[beløb]</w:t>
            </w:r>
          </w:p>
        </w:tc>
        <w:tc>
          <w:tcPr>
            <w:tcW w:w="256" w:type="pct"/>
            <w:vAlign w:val="center"/>
          </w:tcPr>
          <w:p w14:paraId="25A2F8EB" w14:textId="77777777" w:rsidR="000532AE" w:rsidRPr="00DB24B5" w:rsidRDefault="000532AE" w:rsidP="00096DCB">
            <w:pPr>
              <w:spacing w:after="60"/>
              <w:jc w:val="left"/>
              <w:rPr>
                <w:sz w:val="14"/>
                <w:szCs w:val="14"/>
                <w:shd w:val="clear" w:color="auto" w:fill="CFDCDB"/>
                <w:lang w:eastAsia="en-GB"/>
              </w:rPr>
            </w:pPr>
            <w:r w:rsidRPr="00DB24B5">
              <w:rPr>
                <w:sz w:val="14"/>
                <w:szCs w:val="14"/>
                <w:shd w:val="clear" w:color="auto" w:fill="CFDCDB"/>
                <w:lang w:eastAsia="en-GB"/>
              </w:rPr>
              <w:t>[beløb]</w:t>
            </w:r>
          </w:p>
        </w:tc>
        <w:tc>
          <w:tcPr>
            <w:tcW w:w="298" w:type="pct"/>
            <w:vAlign w:val="center"/>
          </w:tcPr>
          <w:p w14:paraId="78341F2B" w14:textId="77777777" w:rsidR="000532AE" w:rsidRPr="00DB24B5" w:rsidRDefault="000532AE" w:rsidP="00096DCB">
            <w:pPr>
              <w:spacing w:after="60"/>
              <w:jc w:val="left"/>
              <w:rPr>
                <w:sz w:val="14"/>
                <w:szCs w:val="14"/>
                <w:shd w:val="clear" w:color="auto" w:fill="CFDCDB"/>
                <w:lang w:eastAsia="en-GB"/>
              </w:rPr>
            </w:pPr>
            <w:r w:rsidRPr="00DB24B5">
              <w:rPr>
                <w:sz w:val="14"/>
                <w:szCs w:val="14"/>
                <w:shd w:val="clear" w:color="auto" w:fill="CFDCDB"/>
                <w:lang w:eastAsia="en-GB"/>
              </w:rPr>
              <w:t>[beløb]</w:t>
            </w:r>
          </w:p>
        </w:tc>
        <w:tc>
          <w:tcPr>
            <w:tcW w:w="336" w:type="pct"/>
            <w:vAlign w:val="center"/>
          </w:tcPr>
          <w:p w14:paraId="029C9F9F" w14:textId="77777777" w:rsidR="000532AE" w:rsidRPr="00DB24B5" w:rsidRDefault="000532AE" w:rsidP="00096DCB">
            <w:pPr>
              <w:spacing w:after="60"/>
              <w:jc w:val="left"/>
              <w:rPr>
                <w:sz w:val="14"/>
                <w:szCs w:val="14"/>
                <w:shd w:val="clear" w:color="auto" w:fill="CFDCDB"/>
                <w:lang w:eastAsia="en-GB"/>
              </w:rPr>
            </w:pPr>
            <w:r w:rsidRPr="00DB24B5">
              <w:rPr>
                <w:sz w:val="14"/>
                <w:szCs w:val="14"/>
                <w:shd w:val="clear" w:color="auto" w:fill="CFDCDB"/>
                <w:lang w:eastAsia="en-GB"/>
              </w:rPr>
              <w:t>[beløb]</w:t>
            </w:r>
          </w:p>
        </w:tc>
        <w:tc>
          <w:tcPr>
            <w:tcW w:w="508" w:type="pct"/>
            <w:vAlign w:val="center"/>
          </w:tcPr>
          <w:p w14:paraId="4DA458EC" w14:textId="77777777" w:rsidR="000532AE" w:rsidRPr="00DB24B5" w:rsidRDefault="000532AE" w:rsidP="00096DCB">
            <w:pPr>
              <w:spacing w:after="60"/>
              <w:jc w:val="left"/>
              <w:rPr>
                <w:sz w:val="14"/>
                <w:szCs w:val="14"/>
                <w:shd w:val="clear" w:color="auto" w:fill="CFDCDB"/>
                <w:lang w:eastAsia="en-GB"/>
              </w:rPr>
            </w:pPr>
            <w:r w:rsidRPr="00DB24B5">
              <w:rPr>
                <w:sz w:val="14"/>
                <w:szCs w:val="14"/>
                <w:shd w:val="clear" w:color="auto" w:fill="CFDCDB"/>
                <w:lang w:eastAsia="en-GB"/>
              </w:rPr>
              <w:t>[beløb]</w:t>
            </w:r>
          </w:p>
        </w:tc>
        <w:tc>
          <w:tcPr>
            <w:tcW w:w="512" w:type="pct"/>
            <w:vAlign w:val="center"/>
          </w:tcPr>
          <w:p w14:paraId="34F43E7D" w14:textId="77777777" w:rsidR="000532AE" w:rsidRPr="00DB24B5" w:rsidRDefault="000532AE" w:rsidP="00096DCB">
            <w:pPr>
              <w:spacing w:after="60"/>
              <w:jc w:val="left"/>
              <w:rPr>
                <w:sz w:val="14"/>
                <w:szCs w:val="14"/>
                <w:shd w:val="clear" w:color="auto" w:fill="CFDCDB"/>
                <w:lang w:eastAsia="en-GB"/>
              </w:rPr>
            </w:pPr>
            <w:r w:rsidRPr="00DB24B5">
              <w:rPr>
                <w:sz w:val="14"/>
                <w:szCs w:val="14"/>
                <w:shd w:val="clear" w:color="auto" w:fill="CFDCDB"/>
                <w:lang w:eastAsia="en-GB"/>
              </w:rPr>
              <w:t>[beløb]</w:t>
            </w:r>
          </w:p>
        </w:tc>
        <w:tc>
          <w:tcPr>
            <w:tcW w:w="519" w:type="pct"/>
            <w:shd w:val="clear" w:color="auto" w:fill="auto"/>
            <w:vAlign w:val="center"/>
          </w:tcPr>
          <w:p w14:paraId="190E0958" w14:textId="77777777" w:rsidR="000532AE" w:rsidRPr="00DB24B5" w:rsidRDefault="000532AE" w:rsidP="00096DCB">
            <w:pPr>
              <w:spacing w:after="60"/>
              <w:jc w:val="left"/>
              <w:rPr>
                <w:sz w:val="14"/>
                <w:szCs w:val="14"/>
                <w:shd w:val="clear" w:color="auto" w:fill="CFDCDB"/>
                <w:lang w:eastAsia="en-GB"/>
              </w:rPr>
            </w:pPr>
            <w:r w:rsidRPr="00DB24B5">
              <w:rPr>
                <w:sz w:val="14"/>
                <w:szCs w:val="14"/>
                <w:shd w:val="clear" w:color="auto" w:fill="CFDCDB"/>
                <w:lang w:eastAsia="en-GB"/>
              </w:rPr>
              <w:t>[beløb]</w:t>
            </w:r>
          </w:p>
        </w:tc>
        <w:tc>
          <w:tcPr>
            <w:tcW w:w="330" w:type="pct"/>
            <w:shd w:val="clear" w:color="auto" w:fill="CFDCDB"/>
            <w:vAlign w:val="center"/>
          </w:tcPr>
          <w:p w14:paraId="4A8936D5" w14:textId="77777777" w:rsidR="000532AE" w:rsidRPr="00DB24B5" w:rsidRDefault="000532AE" w:rsidP="00096DCB">
            <w:pPr>
              <w:spacing w:after="0"/>
              <w:jc w:val="left"/>
              <w:rPr>
                <w:color w:val="162D4C"/>
                <w:sz w:val="14"/>
                <w:szCs w:val="14"/>
                <w:shd w:val="clear" w:color="auto" w:fill="CC9764"/>
                <w:lang w:eastAsia="en-GB"/>
              </w:rPr>
            </w:pPr>
            <w:r w:rsidRPr="00DB24B5">
              <w:rPr>
                <w:color w:val="162D4C"/>
                <w:sz w:val="14"/>
                <w:szCs w:val="14"/>
                <w:shd w:val="clear" w:color="auto" w:fill="CC9764"/>
                <w:lang w:eastAsia="en-GB"/>
              </w:rPr>
              <w:t>[beløb]</w:t>
            </w:r>
          </w:p>
        </w:tc>
        <w:tc>
          <w:tcPr>
            <w:tcW w:w="543" w:type="pct"/>
            <w:vAlign w:val="center"/>
          </w:tcPr>
          <w:p w14:paraId="0D095642" w14:textId="77777777" w:rsidR="000532AE" w:rsidRPr="009B4962" w:rsidRDefault="000532AE" w:rsidP="00096DCB">
            <w:pPr>
              <w:spacing w:after="0"/>
              <w:jc w:val="left"/>
              <w:rPr>
                <w:sz w:val="14"/>
                <w:szCs w:val="14"/>
                <w:lang w:eastAsia="en-GB"/>
              </w:rPr>
            </w:pPr>
            <w:r w:rsidRPr="00A57205">
              <w:rPr>
                <w:sz w:val="14"/>
                <w:szCs w:val="14"/>
                <w:shd w:val="clear" w:color="auto" w:fill="CFDCDB"/>
                <w:lang w:eastAsia="en-GB"/>
              </w:rPr>
              <w:t>[ ]</w:t>
            </w:r>
            <w:r w:rsidRPr="009B4962">
              <w:rPr>
                <w:sz w:val="14"/>
                <w:szCs w:val="14"/>
                <w:lang w:eastAsia="en-GB"/>
              </w:rPr>
              <w:t xml:space="preserve">% / </w:t>
            </w:r>
            <w:r w:rsidRPr="00A57205">
              <w:rPr>
                <w:sz w:val="14"/>
                <w:szCs w:val="14"/>
                <w:shd w:val="clear" w:color="auto" w:fill="CFDCDB"/>
                <w:lang w:eastAsia="en-GB"/>
              </w:rPr>
              <w:t>[ ]</w:t>
            </w:r>
            <w:r w:rsidRPr="009B4962">
              <w:rPr>
                <w:sz w:val="14"/>
                <w:szCs w:val="14"/>
                <w:lang w:eastAsia="en-GB"/>
              </w:rPr>
              <w:t>%</w:t>
            </w:r>
          </w:p>
        </w:tc>
      </w:tr>
      <w:tr w:rsidR="000532AE" w:rsidRPr="009B4962" w14:paraId="7FC62B15" w14:textId="77777777" w:rsidTr="00096DCB">
        <w:trPr>
          <w:jc w:val="center"/>
        </w:trPr>
        <w:tc>
          <w:tcPr>
            <w:tcW w:w="1058" w:type="pct"/>
            <w:vAlign w:val="center"/>
          </w:tcPr>
          <w:p w14:paraId="19A63CC3" w14:textId="77777777" w:rsidR="000532AE" w:rsidRPr="009B4962" w:rsidRDefault="000532AE" w:rsidP="00096DCB">
            <w:pPr>
              <w:spacing w:after="60"/>
              <w:jc w:val="left"/>
              <w:rPr>
                <w:sz w:val="14"/>
                <w:szCs w:val="14"/>
                <w:lang w:eastAsia="en-GB"/>
              </w:rPr>
            </w:pPr>
            <w:r w:rsidRPr="00DB24B5">
              <w:rPr>
                <w:sz w:val="14"/>
                <w:szCs w:val="14"/>
                <w:shd w:val="clear" w:color="auto" w:fill="CFDCDB"/>
                <w:lang w:eastAsia="en-GB"/>
              </w:rPr>
              <w:t>[Navn]</w:t>
            </w:r>
            <w:r w:rsidRPr="009B4962">
              <w:rPr>
                <w:sz w:val="14"/>
                <w:szCs w:val="14"/>
                <w:lang w:eastAsia="en-GB"/>
              </w:rPr>
              <w:t xml:space="preserve">, Tidligere </w:t>
            </w:r>
            <w:r w:rsidRPr="00DB24B5">
              <w:rPr>
                <w:sz w:val="14"/>
                <w:szCs w:val="14"/>
                <w:shd w:val="clear" w:color="auto" w:fill="CFDCDB"/>
                <w:lang w:eastAsia="en-GB"/>
              </w:rPr>
              <w:t>[stilling]</w:t>
            </w:r>
          </w:p>
        </w:tc>
        <w:tc>
          <w:tcPr>
            <w:tcW w:w="343" w:type="pct"/>
            <w:vAlign w:val="center"/>
          </w:tcPr>
          <w:p w14:paraId="1975B89E" w14:textId="77777777" w:rsidR="000532AE" w:rsidRPr="00DB24B5" w:rsidRDefault="000532AE" w:rsidP="00096DCB">
            <w:pPr>
              <w:spacing w:after="60"/>
              <w:jc w:val="left"/>
              <w:rPr>
                <w:sz w:val="14"/>
                <w:szCs w:val="14"/>
                <w:shd w:val="clear" w:color="auto" w:fill="CFDCDB"/>
                <w:lang w:eastAsia="en-GB"/>
              </w:rPr>
            </w:pPr>
            <w:r w:rsidRPr="00DB24B5">
              <w:rPr>
                <w:sz w:val="14"/>
                <w:szCs w:val="14"/>
                <w:shd w:val="clear" w:color="auto" w:fill="CFDCDB"/>
                <w:lang w:eastAsia="en-GB"/>
              </w:rPr>
              <w:t>[beløb]</w:t>
            </w:r>
          </w:p>
        </w:tc>
        <w:tc>
          <w:tcPr>
            <w:tcW w:w="298" w:type="pct"/>
            <w:vAlign w:val="center"/>
          </w:tcPr>
          <w:p w14:paraId="54384C94" w14:textId="77777777" w:rsidR="000532AE" w:rsidRPr="00DB24B5" w:rsidRDefault="000532AE" w:rsidP="00096DCB">
            <w:pPr>
              <w:spacing w:after="60"/>
              <w:jc w:val="left"/>
              <w:rPr>
                <w:sz w:val="14"/>
                <w:szCs w:val="14"/>
                <w:shd w:val="clear" w:color="auto" w:fill="CFDCDB"/>
                <w:lang w:eastAsia="en-GB"/>
              </w:rPr>
            </w:pPr>
            <w:r w:rsidRPr="00DB24B5">
              <w:rPr>
                <w:sz w:val="14"/>
                <w:szCs w:val="14"/>
                <w:shd w:val="clear" w:color="auto" w:fill="CFDCDB"/>
                <w:lang w:eastAsia="en-GB"/>
              </w:rPr>
              <w:t>[beløb]</w:t>
            </w:r>
          </w:p>
        </w:tc>
        <w:tc>
          <w:tcPr>
            <w:tcW w:w="256" w:type="pct"/>
            <w:vAlign w:val="center"/>
          </w:tcPr>
          <w:p w14:paraId="0EDEB90A" w14:textId="77777777" w:rsidR="000532AE" w:rsidRPr="00DB24B5" w:rsidRDefault="000532AE" w:rsidP="00096DCB">
            <w:pPr>
              <w:spacing w:after="60"/>
              <w:jc w:val="left"/>
              <w:rPr>
                <w:sz w:val="14"/>
                <w:szCs w:val="14"/>
                <w:shd w:val="clear" w:color="auto" w:fill="CFDCDB"/>
                <w:lang w:eastAsia="en-GB"/>
              </w:rPr>
            </w:pPr>
            <w:r w:rsidRPr="00DB24B5">
              <w:rPr>
                <w:sz w:val="14"/>
                <w:szCs w:val="14"/>
                <w:shd w:val="clear" w:color="auto" w:fill="CFDCDB"/>
                <w:lang w:eastAsia="en-GB"/>
              </w:rPr>
              <w:t>[beløb]</w:t>
            </w:r>
          </w:p>
        </w:tc>
        <w:tc>
          <w:tcPr>
            <w:tcW w:w="298" w:type="pct"/>
            <w:vAlign w:val="center"/>
          </w:tcPr>
          <w:p w14:paraId="116D5DFF" w14:textId="77777777" w:rsidR="000532AE" w:rsidRPr="00DB24B5" w:rsidRDefault="000532AE" w:rsidP="00096DCB">
            <w:pPr>
              <w:spacing w:after="60"/>
              <w:jc w:val="left"/>
              <w:rPr>
                <w:sz w:val="14"/>
                <w:szCs w:val="14"/>
                <w:shd w:val="clear" w:color="auto" w:fill="CFDCDB"/>
                <w:lang w:eastAsia="en-GB"/>
              </w:rPr>
            </w:pPr>
            <w:r w:rsidRPr="00DB24B5">
              <w:rPr>
                <w:sz w:val="14"/>
                <w:szCs w:val="14"/>
                <w:shd w:val="clear" w:color="auto" w:fill="CFDCDB"/>
                <w:lang w:eastAsia="en-GB"/>
              </w:rPr>
              <w:t>[beløb]</w:t>
            </w:r>
          </w:p>
        </w:tc>
        <w:tc>
          <w:tcPr>
            <w:tcW w:w="336" w:type="pct"/>
            <w:vAlign w:val="center"/>
          </w:tcPr>
          <w:p w14:paraId="2BBBBD4E" w14:textId="77777777" w:rsidR="000532AE" w:rsidRPr="00DB24B5" w:rsidRDefault="000532AE" w:rsidP="00096DCB">
            <w:pPr>
              <w:spacing w:after="60"/>
              <w:jc w:val="left"/>
              <w:rPr>
                <w:sz w:val="14"/>
                <w:szCs w:val="14"/>
                <w:shd w:val="clear" w:color="auto" w:fill="CFDCDB"/>
                <w:lang w:eastAsia="en-GB"/>
              </w:rPr>
            </w:pPr>
            <w:r w:rsidRPr="00DB24B5">
              <w:rPr>
                <w:sz w:val="14"/>
                <w:szCs w:val="14"/>
                <w:shd w:val="clear" w:color="auto" w:fill="CFDCDB"/>
                <w:lang w:eastAsia="en-GB"/>
              </w:rPr>
              <w:t>[beløb]</w:t>
            </w:r>
          </w:p>
        </w:tc>
        <w:tc>
          <w:tcPr>
            <w:tcW w:w="508" w:type="pct"/>
            <w:vAlign w:val="center"/>
          </w:tcPr>
          <w:p w14:paraId="5C5A1F9E" w14:textId="77777777" w:rsidR="000532AE" w:rsidRPr="00DB24B5" w:rsidRDefault="000532AE" w:rsidP="00096DCB">
            <w:pPr>
              <w:spacing w:after="60"/>
              <w:jc w:val="left"/>
              <w:rPr>
                <w:sz w:val="14"/>
                <w:szCs w:val="14"/>
                <w:shd w:val="clear" w:color="auto" w:fill="CFDCDB"/>
                <w:lang w:eastAsia="en-GB"/>
              </w:rPr>
            </w:pPr>
            <w:r w:rsidRPr="00DB24B5">
              <w:rPr>
                <w:sz w:val="14"/>
                <w:szCs w:val="14"/>
                <w:shd w:val="clear" w:color="auto" w:fill="CFDCDB"/>
                <w:lang w:eastAsia="en-GB"/>
              </w:rPr>
              <w:t>[beløb]</w:t>
            </w:r>
          </w:p>
        </w:tc>
        <w:tc>
          <w:tcPr>
            <w:tcW w:w="512" w:type="pct"/>
            <w:vAlign w:val="center"/>
          </w:tcPr>
          <w:p w14:paraId="087BD8C7" w14:textId="77777777" w:rsidR="000532AE" w:rsidRPr="00DB24B5" w:rsidRDefault="000532AE" w:rsidP="00096DCB">
            <w:pPr>
              <w:spacing w:after="60"/>
              <w:jc w:val="left"/>
              <w:rPr>
                <w:sz w:val="14"/>
                <w:szCs w:val="14"/>
                <w:shd w:val="clear" w:color="auto" w:fill="CFDCDB"/>
                <w:lang w:eastAsia="en-GB"/>
              </w:rPr>
            </w:pPr>
            <w:r w:rsidRPr="00DB24B5">
              <w:rPr>
                <w:sz w:val="14"/>
                <w:szCs w:val="14"/>
                <w:shd w:val="clear" w:color="auto" w:fill="CFDCDB"/>
                <w:lang w:eastAsia="en-GB"/>
              </w:rPr>
              <w:t>[beløb]</w:t>
            </w:r>
          </w:p>
        </w:tc>
        <w:tc>
          <w:tcPr>
            <w:tcW w:w="519" w:type="pct"/>
            <w:shd w:val="clear" w:color="auto" w:fill="auto"/>
            <w:vAlign w:val="center"/>
          </w:tcPr>
          <w:p w14:paraId="1237FEBF" w14:textId="77777777" w:rsidR="000532AE" w:rsidRPr="00DB24B5" w:rsidRDefault="000532AE" w:rsidP="00096DCB">
            <w:pPr>
              <w:spacing w:after="60"/>
              <w:jc w:val="left"/>
              <w:rPr>
                <w:sz w:val="14"/>
                <w:szCs w:val="14"/>
                <w:shd w:val="clear" w:color="auto" w:fill="CFDCDB"/>
                <w:lang w:eastAsia="en-GB"/>
              </w:rPr>
            </w:pPr>
            <w:r w:rsidRPr="00DB24B5">
              <w:rPr>
                <w:sz w:val="14"/>
                <w:szCs w:val="14"/>
                <w:shd w:val="clear" w:color="auto" w:fill="CFDCDB"/>
                <w:lang w:eastAsia="en-GB"/>
              </w:rPr>
              <w:t>[beløb]</w:t>
            </w:r>
          </w:p>
        </w:tc>
        <w:tc>
          <w:tcPr>
            <w:tcW w:w="330" w:type="pct"/>
            <w:shd w:val="clear" w:color="auto" w:fill="CFDCDB"/>
            <w:vAlign w:val="center"/>
          </w:tcPr>
          <w:p w14:paraId="09349E90" w14:textId="77777777" w:rsidR="000532AE" w:rsidRPr="00DB24B5" w:rsidRDefault="000532AE" w:rsidP="00096DCB">
            <w:pPr>
              <w:spacing w:after="0"/>
              <w:jc w:val="left"/>
              <w:rPr>
                <w:color w:val="162D4C"/>
                <w:sz w:val="14"/>
                <w:szCs w:val="14"/>
                <w:shd w:val="clear" w:color="auto" w:fill="CC9764"/>
                <w:lang w:eastAsia="en-GB"/>
              </w:rPr>
            </w:pPr>
            <w:r w:rsidRPr="00DB24B5">
              <w:rPr>
                <w:color w:val="162D4C"/>
                <w:sz w:val="14"/>
                <w:szCs w:val="14"/>
                <w:shd w:val="clear" w:color="auto" w:fill="CC9764"/>
                <w:lang w:eastAsia="en-GB"/>
              </w:rPr>
              <w:t>[beløb]</w:t>
            </w:r>
          </w:p>
        </w:tc>
        <w:tc>
          <w:tcPr>
            <w:tcW w:w="543" w:type="pct"/>
            <w:vAlign w:val="center"/>
          </w:tcPr>
          <w:p w14:paraId="42B39E21" w14:textId="77777777" w:rsidR="000532AE" w:rsidRPr="009B4962" w:rsidRDefault="000532AE" w:rsidP="00096DCB">
            <w:pPr>
              <w:spacing w:after="0"/>
              <w:jc w:val="left"/>
              <w:rPr>
                <w:sz w:val="14"/>
                <w:szCs w:val="14"/>
                <w:lang w:eastAsia="en-GB"/>
              </w:rPr>
            </w:pPr>
            <w:r w:rsidRPr="00A57205">
              <w:rPr>
                <w:sz w:val="14"/>
                <w:szCs w:val="14"/>
                <w:shd w:val="clear" w:color="auto" w:fill="CFDCDB"/>
                <w:lang w:eastAsia="en-GB"/>
              </w:rPr>
              <w:t>[ ]</w:t>
            </w:r>
            <w:r w:rsidRPr="009B4962">
              <w:rPr>
                <w:sz w:val="14"/>
                <w:szCs w:val="14"/>
                <w:lang w:eastAsia="en-GB"/>
              </w:rPr>
              <w:t xml:space="preserve">% / </w:t>
            </w:r>
            <w:r w:rsidRPr="00A57205">
              <w:rPr>
                <w:sz w:val="14"/>
                <w:szCs w:val="14"/>
                <w:shd w:val="clear" w:color="auto" w:fill="CFDCDB"/>
                <w:lang w:eastAsia="en-GB"/>
              </w:rPr>
              <w:t>[ ]</w:t>
            </w:r>
            <w:r w:rsidRPr="009B4962">
              <w:rPr>
                <w:sz w:val="14"/>
                <w:szCs w:val="14"/>
                <w:lang w:eastAsia="en-GB"/>
              </w:rPr>
              <w:t>%</w:t>
            </w:r>
          </w:p>
        </w:tc>
      </w:tr>
      <w:tr w:rsidR="000532AE" w:rsidRPr="009B4962" w14:paraId="571947F6" w14:textId="77777777" w:rsidTr="00096DCB">
        <w:trPr>
          <w:gridAfter w:val="1"/>
          <w:wAfter w:w="543" w:type="pct"/>
          <w:jc w:val="center"/>
        </w:trPr>
        <w:tc>
          <w:tcPr>
            <w:tcW w:w="1058" w:type="pct"/>
            <w:vMerge w:val="restart"/>
            <w:shd w:val="clear" w:color="auto" w:fill="CFDCDB"/>
            <w:vAlign w:val="center"/>
          </w:tcPr>
          <w:p w14:paraId="706FAF53" w14:textId="77777777" w:rsidR="000532AE" w:rsidRPr="00DB24B5" w:rsidRDefault="000532AE" w:rsidP="00096DCB">
            <w:pPr>
              <w:spacing w:after="0"/>
              <w:jc w:val="left"/>
              <w:rPr>
                <w:b/>
                <w:color w:val="162D4C"/>
                <w:sz w:val="14"/>
                <w:szCs w:val="14"/>
              </w:rPr>
            </w:pPr>
            <w:r w:rsidRPr="00DB24B5">
              <w:rPr>
                <w:b/>
                <w:color w:val="162D4C"/>
                <w:sz w:val="14"/>
                <w:szCs w:val="14"/>
              </w:rPr>
              <w:t xml:space="preserve">Total </w:t>
            </w:r>
            <w:r w:rsidRPr="00DB24B5">
              <w:rPr>
                <w:b/>
                <w:color w:val="162D4C"/>
                <w:sz w:val="14"/>
                <w:szCs w:val="14"/>
              </w:rPr>
              <w:tab/>
            </w:r>
            <w:r w:rsidRPr="00F5305B">
              <w:rPr>
                <w:color w:val="162D4C"/>
                <w:sz w:val="14"/>
                <w:szCs w:val="14"/>
                <w:lang w:eastAsia="en-GB"/>
              </w:rPr>
              <w:t>(</w:t>
            </w:r>
            <w:r w:rsidRPr="00F5305B">
              <w:rPr>
                <w:color w:val="162D4C"/>
                <w:sz w:val="14"/>
                <w:szCs w:val="14"/>
                <w:shd w:val="clear" w:color="auto" w:fill="CC9764"/>
                <w:lang w:eastAsia="en-GB"/>
              </w:rPr>
              <w:t>[2020]</w:t>
            </w:r>
            <w:r w:rsidRPr="00F5305B">
              <w:rPr>
                <w:color w:val="162D4C"/>
                <w:sz w:val="14"/>
                <w:szCs w:val="14"/>
                <w:lang w:eastAsia="en-GB"/>
              </w:rPr>
              <w:t>)</w:t>
            </w:r>
          </w:p>
          <w:p w14:paraId="07A5F62C" w14:textId="77777777" w:rsidR="000532AE" w:rsidRPr="00DB24B5" w:rsidRDefault="000532AE" w:rsidP="00096DCB">
            <w:pPr>
              <w:spacing w:after="0"/>
              <w:jc w:val="left"/>
              <w:rPr>
                <w:b/>
                <w:color w:val="162D4C"/>
                <w:lang w:eastAsia="en-GB"/>
              </w:rPr>
            </w:pPr>
            <w:r w:rsidRPr="00DB24B5">
              <w:rPr>
                <w:color w:val="162D4C"/>
                <w:sz w:val="14"/>
                <w:szCs w:val="14"/>
                <w:lang w:eastAsia="en-GB"/>
              </w:rPr>
              <w:tab/>
            </w:r>
            <w:r w:rsidRPr="00F5305B">
              <w:rPr>
                <w:color w:val="162D4C"/>
                <w:sz w:val="14"/>
                <w:szCs w:val="14"/>
                <w:lang w:eastAsia="en-GB"/>
              </w:rPr>
              <w:t>(</w:t>
            </w:r>
            <w:r w:rsidRPr="00F5305B">
              <w:rPr>
                <w:color w:val="162D4C"/>
                <w:sz w:val="14"/>
                <w:szCs w:val="14"/>
                <w:shd w:val="clear" w:color="auto" w:fill="CC9764"/>
                <w:lang w:eastAsia="en-GB"/>
              </w:rPr>
              <w:t>[20</w:t>
            </w:r>
            <w:r>
              <w:rPr>
                <w:color w:val="162D4C"/>
                <w:sz w:val="14"/>
                <w:szCs w:val="14"/>
                <w:shd w:val="clear" w:color="auto" w:fill="CC9764"/>
                <w:lang w:eastAsia="en-GB"/>
              </w:rPr>
              <w:t>19</w:t>
            </w:r>
            <w:r w:rsidRPr="00F5305B">
              <w:rPr>
                <w:color w:val="162D4C"/>
                <w:sz w:val="14"/>
                <w:szCs w:val="14"/>
                <w:shd w:val="clear" w:color="auto" w:fill="CC9764"/>
                <w:lang w:eastAsia="en-GB"/>
              </w:rPr>
              <w:t>]</w:t>
            </w:r>
            <w:r w:rsidRPr="00F5305B">
              <w:rPr>
                <w:color w:val="162D4C"/>
                <w:sz w:val="14"/>
                <w:szCs w:val="14"/>
                <w:lang w:eastAsia="en-GB"/>
              </w:rPr>
              <w:t>)</w:t>
            </w:r>
          </w:p>
        </w:tc>
        <w:tc>
          <w:tcPr>
            <w:tcW w:w="343" w:type="pct"/>
            <w:shd w:val="clear" w:color="auto" w:fill="CFDCDB"/>
            <w:vAlign w:val="center"/>
          </w:tcPr>
          <w:p w14:paraId="04E1A292" w14:textId="77777777" w:rsidR="000532AE" w:rsidRPr="00DB24B5" w:rsidRDefault="000532AE" w:rsidP="00096DCB">
            <w:pPr>
              <w:spacing w:after="60"/>
              <w:jc w:val="left"/>
              <w:rPr>
                <w:color w:val="162D4C"/>
                <w:sz w:val="14"/>
                <w:szCs w:val="14"/>
                <w:shd w:val="clear" w:color="auto" w:fill="CC9764"/>
                <w:lang w:eastAsia="en-GB"/>
              </w:rPr>
            </w:pPr>
            <w:r w:rsidRPr="00DB24B5">
              <w:rPr>
                <w:color w:val="162D4C"/>
                <w:sz w:val="14"/>
                <w:szCs w:val="14"/>
                <w:shd w:val="clear" w:color="auto" w:fill="CC9764"/>
                <w:lang w:eastAsia="en-GB"/>
              </w:rPr>
              <w:t>[beløb]</w:t>
            </w:r>
          </w:p>
        </w:tc>
        <w:tc>
          <w:tcPr>
            <w:tcW w:w="298" w:type="pct"/>
            <w:shd w:val="clear" w:color="auto" w:fill="CFDCDB"/>
            <w:vAlign w:val="center"/>
          </w:tcPr>
          <w:p w14:paraId="5F26716F" w14:textId="77777777" w:rsidR="000532AE" w:rsidRPr="00DB24B5" w:rsidRDefault="000532AE" w:rsidP="00096DCB">
            <w:pPr>
              <w:spacing w:after="60"/>
              <w:jc w:val="left"/>
              <w:rPr>
                <w:color w:val="162D4C"/>
                <w:sz w:val="14"/>
                <w:szCs w:val="14"/>
                <w:shd w:val="clear" w:color="auto" w:fill="CC9764"/>
                <w:lang w:eastAsia="en-GB"/>
              </w:rPr>
            </w:pPr>
            <w:r w:rsidRPr="00DB24B5">
              <w:rPr>
                <w:color w:val="162D4C"/>
                <w:sz w:val="14"/>
                <w:szCs w:val="14"/>
                <w:shd w:val="clear" w:color="auto" w:fill="CC9764"/>
                <w:lang w:eastAsia="en-GB"/>
              </w:rPr>
              <w:t>[beløb]</w:t>
            </w:r>
          </w:p>
        </w:tc>
        <w:tc>
          <w:tcPr>
            <w:tcW w:w="256" w:type="pct"/>
            <w:shd w:val="clear" w:color="auto" w:fill="CFDCDB"/>
            <w:vAlign w:val="center"/>
          </w:tcPr>
          <w:p w14:paraId="60DAAA94" w14:textId="77777777" w:rsidR="000532AE" w:rsidRPr="00DB24B5" w:rsidRDefault="000532AE" w:rsidP="00096DCB">
            <w:pPr>
              <w:spacing w:after="60"/>
              <w:jc w:val="left"/>
              <w:rPr>
                <w:color w:val="162D4C"/>
                <w:sz w:val="14"/>
                <w:szCs w:val="14"/>
                <w:shd w:val="clear" w:color="auto" w:fill="CC9764"/>
                <w:lang w:eastAsia="en-GB"/>
              </w:rPr>
            </w:pPr>
            <w:r w:rsidRPr="00DB24B5">
              <w:rPr>
                <w:color w:val="162D4C"/>
                <w:sz w:val="14"/>
                <w:szCs w:val="14"/>
                <w:shd w:val="clear" w:color="auto" w:fill="CC9764"/>
                <w:lang w:eastAsia="en-GB"/>
              </w:rPr>
              <w:t>[beløb]</w:t>
            </w:r>
          </w:p>
        </w:tc>
        <w:tc>
          <w:tcPr>
            <w:tcW w:w="298" w:type="pct"/>
            <w:shd w:val="clear" w:color="auto" w:fill="CFDCDB"/>
            <w:vAlign w:val="center"/>
          </w:tcPr>
          <w:p w14:paraId="3FCEE840" w14:textId="77777777" w:rsidR="000532AE" w:rsidRPr="00DB24B5" w:rsidRDefault="000532AE" w:rsidP="00096DCB">
            <w:pPr>
              <w:spacing w:after="60"/>
              <w:jc w:val="left"/>
              <w:rPr>
                <w:color w:val="162D4C"/>
                <w:sz w:val="14"/>
                <w:szCs w:val="14"/>
                <w:shd w:val="clear" w:color="auto" w:fill="CC9764"/>
                <w:lang w:eastAsia="en-GB"/>
              </w:rPr>
            </w:pPr>
            <w:r w:rsidRPr="00DB24B5">
              <w:rPr>
                <w:color w:val="162D4C"/>
                <w:sz w:val="14"/>
                <w:szCs w:val="14"/>
                <w:shd w:val="clear" w:color="auto" w:fill="CC9764"/>
                <w:lang w:eastAsia="en-GB"/>
              </w:rPr>
              <w:t>[beløb]</w:t>
            </w:r>
          </w:p>
        </w:tc>
        <w:tc>
          <w:tcPr>
            <w:tcW w:w="336" w:type="pct"/>
            <w:shd w:val="clear" w:color="auto" w:fill="CFDCDB"/>
            <w:vAlign w:val="center"/>
          </w:tcPr>
          <w:p w14:paraId="7FB0BC15" w14:textId="77777777" w:rsidR="000532AE" w:rsidRPr="00DB24B5" w:rsidRDefault="000532AE" w:rsidP="00096DCB">
            <w:pPr>
              <w:spacing w:after="60"/>
              <w:jc w:val="left"/>
              <w:rPr>
                <w:color w:val="162D4C"/>
                <w:sz w:val="14"/>
                <w:szCs w:val="14"/>
                <w:shd w:val="clear" w:color="auto" w:fill="CC9764"/>
                <w:lang w:eastAsia="en-GB"/>
              </w:rPr>
            </w:pPr>
            <w:r w:rsidRPr="00DB24B5">
              <w:rPr>
                <w:color w:val="162D4C"/>
                <w:sz w:val="14"/>
                <w:szCs w:val="14"/>
                <w:shd w:val="clear" w:color="auto" w:fill="CC9764"/>
                <w:lang w:eastAsia="en-GB"/>
              </w:rPr>
              <w:t>[beløb]</w:t>
            </w:r>
          </w:p>
        </w:tc>
        <w:tc>
          <w:tcPr>
            <w:tcW w:w="508" w:type="pct"/>
            <w:shd w:val="clear" w:color="auto" w:fill="CFDCDB"/>
            <w:vAlign w:val="center"/>
          </w:tcPr>
          <w:p w14:paraId="3A2C73DB" w14:textId="77777777" w:rsidR="000532AE" w:rsidRPr="00DB24B5" w:rsidRDefault="000532AE" w:rsidP="00096DCB">
            <w:pPr>
              <w:spacing w:after="60"/>
              <w:jc w:val="left"/>
              <w:rPr>
                <w:color w:val="162D4C"/>
                <w:sz w:val="14"/>
                <w:szCs w:val="14"/>
                <w:shd w:val="clear" w:color="auto" w:fill="CC9764"/>
                <w:lang w:eastAsia="en-GB"/>
              </w:rPr>
            </w:pPr>
            <w:r w:rsidRPr="00DB24B5">
              <w:rPr>
                <w:color w:val="162D4C"/>
                <w:sz w:val="14"/>
                <w:szCs w:val="14"/>
                <w:shd w:val="clear" w:color="auto" w:fill="CC9764"/>
                <w:lang w:eastAsia="en-GB"/>
              </w:rPr>
              <w:t>[beløb]</w:t>
            </w:r>
          </w:p>
        </w:tc>
        <w:tc>
          <w:tcPr>
            <w:tcW w:w="512" w:type="pct"/>
            <w:shd w:val="clear" w:color="auto" w:fill="CFDCDB"/>
            <w:vAlign w:val="center"/>
          </w:tcPr>
          <w:p w14:paraId="566566B5" w14:textId="77777777" w:rsidR="000532AE" w:rsidRPr="00DB24B5" w:rsidRDefault="000532AE" w:rsidP="00096DCB">
            <w:pPr>
              <w:spacing w:after="60"/>
              <w:jc w:val="left"/>
              <w:rPr>
                <w:color w:val="162D4C"/>
                <w:sz w:val="14"/>
                <w:szCs w:val="14"/>
                <w:shd w:val="clear" w:color="auto" w:fill="CC9764"/>
                <w:lang w:eastAsia="en-GB"/>
              </w:rPr>
            </w:pPr>
            <w:r w:rsidRPr="00DB24B5">
              <w:rPr>
                <w:color w:val="162D4C"/>
                <w:sz w:val="14"/>
                <w:szCs w:val="14"/>
                <w:shd w:val="clear" w:color="auto" w:fill="CC9764"/>
                <w:lang w:eastAsia="en-GB"/>
              </w:rPr>
              <w:t>[beløb]</w:t>
            </w:r>
          </w:p>
        </w:tc>
        <w:tc>
          <w:tcPr>
            <w:tcW w:w="519" w:type="pct"/>
            <w:shd w:val="clear" w:color="auto" w:fill="CFDCDB"/>
            <w:vAlign w:val="center"/>
          </w:tcPr>
          <w:p w14:paraId="0B2218E8" w14:textId="77777777" w:rsidR="000532AE" w:rsidRPr="00DB24B5" w:rsidRDefault="000532AE" w:rsidP="00096DCB">
            <w:pPr>
              <w:spacing w:after="60"/>
              <w:jc w:val="left"/>
              <w:rPr>
                <w:color w:val="162D4C"/>
                <w:sz w:val="14"/>
                <w:szCs w:val="14"/>
                <w:shd w:val="clear" w:color="auto" w:fill="CC9764"/>
                <w:lang w:eastAsia="en-GB"/>
              </w:rPr>
            </w:pPr>
            <w:r w:rsidRPr="00DB24B5">
              <w:rPr>
                <w:color w:val="162D4C"/>
                <w:sz w:val="14"/>
                <w:szCs w:val="14"/>
                <w:shd w:val="clear" w:color="auto" w:fill="CC9764"/>
                <w:lang w:eastAsia="en-GB"/>
              </w:rPr>
              <w:t>[beløb]</w:t>
            </w:r>
          </w:p>
        </w:tc>
        <w:tc>
          <w:tcPr>
            <w:tcW w:w="330" w:type="pct"/>
            <w:shd w:val="clear" w:color="auto" w:fill="CFDCDB"/>
            <w:vAlign w:val="center"/>
          </w:tcPr>
          <w:p w14:paraId="36222604" w14:textId="77777777" w:rsidR="000532AE" w:rsidRPr="00DB24B5" w:rsidRDefault="000532AE" w:rsidP="00096DCB">
            <w:pPr>
              <w:spacing w:after="60"/>
              <w:jc w:val="left"/>
              <w:rPr>
                <w:color w:val="162D4C"/>
                <w:sz w:val="14"/>
                <w:szCs w:val="14"/>
                <w:shd w:val="clear" w:color="auto" w:fill="CC9764"/>
                <w:lang w:eastAsia="en-GB"/>
              </w:rPr>
            </w:pPr>
            <w:r w:rsidRPr="00DB24B5">
              <w:rPr>
                <w:color w:val="162D4C"/>
                <w:sz w:val="14"/>
                <w:szCs w:val="14"/>
                <w:shd w:val="clear" w:color="auto" w:fill="CC9764"/>
                <w:lang w:eastAsia="en-GB"/>
              </w:rPr>
              <w:t>[beløb]</w:t>
            </w:r>
          </w:p>
        </w:tc>
      </w:tr>
      <w:tr w:rsidR="000532AE" w:rsidRPr="009B4962" w14:paraId="23CC7506" w14:textId="77777777" w:rsidTr="00096DCB">
        <w:trPr>
          <w:gridAfter w:val="1"/>
          <w:wAfter w:w="543" w:type="pct"/>
          <w:jc w:val="center"/>
        </w:trPr>
        <w:tc>
          <w:tcPr>
            <w:tcW w:w="1058" w:type="pct"/>
            <w:vMerge/>
            <w:shd w:val="clear" w:color="auto" w:fill="CFDCDB"/>
            <w:vAlign w:val="center"/>
          </w:tcPr>
          <w:p w14:paraId="7FEA8068" w14:textId="77777777" w:rsidR="000532AE" w:rsidRPr="00DB24B5" w:rsidRDefault="000532AE" w:rsidP="00096DCB">
            <w:pPr>
              <w:spacing w:after="0"/>
              <w:jc w:val="left"/>
              <w:rPr>
                <w:b/>
                <w:color w:val="162D4C"/>
                <w:lang w:eastAsia="en-GB"/>
              </w:rPr>
            </w:pPr>
          </w:p>
        </w:tc>
        <w:tc>
          <w:tcPr>
            <w:tcW w:w="343" w:type="pct"/>
            <w:shd w:val="clear" w:color="auto" w:fill="CFDCDB"/>
            <w:vAlign w:val="center"/>
          </w:tcPr>
          <w:p w14:paraId="624D0007" w14:textId="77777777" w:rsidR="000532AE" w:rsidRPr="00DB24B5" w:rsidRDefault="000532AE" w:rsidP="00096DCB">
            <w:pPr>
              <w:spacing w:after="60"/>
              <w:jc w:val="left"/>
              <w:rPr>
                <w:color w:val="162D4C"/>
                <w:sz w:val="14"/>
                <w:szCs w:val="14"/>
                <w:shd w:val="clear" w:color="auto" w:fill="CC9764"/>
                <w:lang w:eastAsia="en-GB"/>
              </w:rPr>
            </w:pPr>
            <w:r w:rsidRPr="00DB24B5">
              <w:rPr>
                <w:color w:val="162D4C"/>
                <w:sz w:val="14"/>
                <w:szCs w:val="14"/>
                <w:shd w:val="clear" w:color="auto" w:fill="CC9764"/>
                <w:lang w:eastAsia="en-GB"/>
              </w:rPr>
              <w:t>[beløb]</w:t>
            </w:r>
          </w:p>
        </w:tc>
        <w:tc>
          <w:tcPr>
            <w:tcW w:w="298" w:type="pct"/>
            <w:shd w:val="clear" w:color="auto" w:fill="CFDCDB"/>
            <w:vAlign w:val="center"/>
          </w:tcPr>
          <w:p w14:paraId="3F06FC43" w14:textId="77777777" w:rsidR="000532AE" w:rsidRPr="00DB24B5" w:rsidRDefault="000532AE" w:rsidP="00096DCB">
            <w:pPr>
              <w:spacing w:after="60"/>
              <w:jc w:val="left"/>
              <w:rPr>
                <w:color w:val="162D4C"/>
                <w:sz w:val="14"/>
                <w:szCs w:val="14"/>
                <w:shd w:val="clear" w:color="auto" w:fill="CC9764"/>
                <w:lang w:eastAsia="en-GB"/>
              </w:rPr>
            </w:pPr>
            <w:r w:rsidRPr="00DB24B5">
              <w:rPr>
                <w:color w:val="162D4C"/>
                <w:sz w:val="14"/>
                <w:szCs w:val="14"/>
                <w:shd w:val="clear" w:color="auto" w:fill="CC9764"/>
                <w:lang w:eastAsia="en-GB"/>
              </w:rPr>
              <w:t>[beløb]</w:t>
            </w:r>
          </w:p>
        </w:tc>
        <w:tc>
          <w:tcPr>
            <w:tcW w:w="256" w:type="pct"/>
            <w:shd w:val="clear" w:color="auto" w:fill="CFDCDB"/>
            <w:vAlign w:val="center"/>
          </w:tcPr>
          <w:p w14:paraId="0A086984" w14:textId="77777777" w:rsidR="000532AE" w:rsidRPr="00DB24B5" w:rsidRDefault="000532AE" w:rsidP="00096DCB">
            <w:pPr>
              <w:spacing w:after="60"/>
              <w:jc w:val="left"/>
              <w:rPr>
                <w:color w:val="162D4C"/>
                <w:sz w:val="14"/>
                <w:szCs w:val="14"/>
                <w:shd w:val="clear" w:color="auto" w:fill="CC9764"/>
                <w:lang w:eastAsia="en-GB"/>
              </w:rPr>
            </w:pPr>
            <w:r w:rsidRPr="00DB24B5">
              <w:rPr>
                <w:color w:val="162D4C"/>
                <w:sz w:val="14"/>
                <w:szCs w:val="14"/>
                <w:shd w:val="clear" w:color="auto" w:fill="CC9764"/>
                <w:lang w:eastAsia="en-GB"/>
              </w:rPr>
              <w:t>[beløb]</w:t>
            </w:r>
          </w:p>
        </w:tc>
        <w:tc>
          <w:tcPr>
            <w:tcW w:w="298" w:type="pct"/>
            <w:shd w:val="clear" w:color="auto" w:fill="CFDCDB"/>
            <w:vAlign w:val="center"/>
          </w:tcPr>
          <w:p w14:paraId="7FC491E4" w14:textId="77777777" w:rsidR="000532AE" w:rsidRPr="00DB24B5" w:rsidRDefault="000532AE" w:rsidP="00096DCB">
            <w:pPr>
              <w:spacing w:after="60"/>
              <w:jc w:val="left"/>
              <w:rPr>
                <w:color w:val="162D4C"/>
                <w:sz w:val="14"/>
                <w:szCs w:val="14"/>
                <w:shd w:val="clear" w:color="auto" w:fill="CC9764"/>
                <w:lang w:eastAsia="en-GB"/>
              </w:rPr>
            </w:pPr>
            <w:r w:rsidRPr="00DB24B5">
              <w:rPr>
                <w:color w:val="162D4C"/>
                <w:sz w:val="14"/>
                <w:szCs w:val="14"/>
                <w:shd w:val="clear" w:color="auto" w:fill="CC9764"/>
                <w:lang w:eastAsia="en-GB"/>
              </w:rPr>
              <w:t>[beløb]</w:t>
            </w:r>
          </w:p>
        </w:tc>
        <w:tc>
          <w:tcPr>
            <w:tcW w:w="336" w:type="pct"/>
            <w:shd w:val="clear" w:color="auto" w:fill="CFDCDB"/>
            <w:vAlign w:val="center"/>
          </w:tcPr>
          <w:p w14:paraId="331DC6B9" w14:textId="77777777" w:rsidR="000532AE" w:rsidRPr="00DB24B5" w:rsidRDefault="000532AE" w:rsidP="00096DCB">
            <w:pPr>
              <w:spacing w:after="60"/>
              <w:jc w:val="left"/>
              <w:rPr>
                <w:color w:val="162D4C"/>
                <w:sz w:val="14"/>
                <w:szCs w:val="14"/>
                <w:shd w:val="clear" w:color="auto" w:fill="CC9764"/>
                <w:lang w:eastAsia="en-GB"/>
              </w:rPr>
            </w:pPr>
            <w:r w:rsidRPr="00DB24B5">
              <w:rPr>
                <w:color w:val="162D4C"/>
                <w:sz w:val="14"/>
                <w:szCs w:val="14"/>
                <w:shd w:val="clear" w:color="auto" w:fill="CC9764"/>
                <w:lang w:eastAsia="en-GB"/>
              </w:rPr>
              <w:t>[beløb]</w:t>
            </w:r>
          </w:p>
        </w:tc>
        <w:tc>
          <w:tcPr>
            <w:tcW w:w="508" w:type="pct"/>
            <w:shd w:val="clear" w:color="auto" w:fill="CFDCDB"/>
            <w:vAlign w:val="center"/>
          </w:tcPr>
          <w:p w14:paraId="185D7A75" w14:textId="77777777" w:rsidR="000532AE" w:rsidRPr="00DB24B5" w:rsidRDefault="000532AE" w:rsidP="00096DCB">
            <w:pPr>
              <w:spacing w:after="60"/>
              <w:jc w:val="left"/>
              <w:rPr>
                <w:color w:val="162D4C"/>
                <w:sz w:val="14"/>
                <w:szCs w:val="14"/>
                <w:shd w:val="clear" w:color="auto" w:fill="CC9764"/>
                <w:lang w:eastAsia="en-GB"/>
              </w:rPr>
            </w:pPr>
            <w:r w:rsidRPr="00DB24B5">
              <w:rPr>
                <w:color w:val="162D4C"/>
                <w:sz w:val="14"/>
                <w:szCs w:val="14"/>
                <w:shd w:val="clear" w:color="auto" w:fill="CC9764"/>
                <w:lang w:eastAsia="en-GB"/>
              </w:rPr>
              <w:t>[beløb]</w:t>
            </w:r>
          </w:p>
        </w:tc>
        <w:tc>
          <w:tcPr>
            <w:tcW w:w="512" w:type="pct"/>
            <w:shd w:val="clear" w:color="auto" w:fill="CFDCDB"/>
            <w:vAlign w:val="center"/>
          </w:tcPr>
          <w:p w14:paraId="552F8669" w14:textId="77777777" w:rsidR="000532AE" w:rsidRPr="00DB24B5" w:rsidRDefault="000532AE" w:rsidP="00096DCB">
            <w:pPr>
              <w:spacing w:after="60"/>
              <w:jc w:val="left"/>
              <w:rPr>
                <w:color w:val="162D4C"/>
                <w:sz w:val="14"/>
                <w:szCs w:val="14"/>
                <w:shd w:val="clear" w:color="auto" w:fill="CC9764"/>
                <w:lang w:eastAsia="en-GB"/>
              </w:rPr>
            </w:pPr>
            <w:r w:rsidRPr="00DB24B5">
              <w:rPr>
                <w:color w:val="162D4C"/>
                <w:sz w:val="14"/>
                <w:szCs w:val="14"/>
                <w:shd w:val="clear" w:color="auto" w:fill="CC9764"/>
                <w:lang w:eastAsia="en-GB"/>
              </w:rPr>
              <w:t>[beløb]</w:t>
            </w:r>
          </w:p>
        </w:tc>
        <w:tc>
          <w:tcPr>
            <w:tcW w:w="519" w:type="pct"/>
            <w:shd w:val="clear" w:color="auto" w:fill="CFDCDB"/>
            <w:vAlign w:val="center"/>
          </w:tcPr>
          <w:p w14:paraId="1B4454EB" w14:textId="77777777" w:rsidR="000532AE" w:rsidRPr="00DB24B5" w:rsidRDefault="000532AE" w:rsidP="00096DCB">
            <w:pPr>
              <w:spacing w:after="60"/>
              <w:jc w:val="left"/>
              <w:rPr>
                <w:color w:val="162D4C"/>
                <w:sz w:val="14"/>
                <w:szCs w:val="14"/>
                <w:shd w:val="clear" w:color="auto" w:fill="CC9764"/>
                <w:lang w:eastAsia="en-GB"/>
              </w:rPr>
            </w:pPr>
            <w:r w:rsidRPr="00DB24B5">
              <w:rPr>
                <w:color w:val="162D4C"/>
                <w:sz w:val="14"/>
                <w:szCs w:val="14"/>
                <w:shd w:val="clear" w:color="auto" w:fill="CC9764"/>
                <w:lang w:eastAsia="en-GB"/>
              </w:rPr>
              <w:t>[beløb]</w:t>
            </w:r>
          </w:p>
        </w:tc>
        <w:tc>
          <w:tcPr>
            <w:tcW w:w="330" w:type="pct"/>
            <w:shd w:val="clear" w:color="auto" w:fill="CFDCDB"/>
            <w:vAlign w:val="center"/>
          </w:tcPr>
          <w:p w14:paraId="277A8EFE" w14:textId="77777777" w:rsidR="000532AE" w:rsidRPr="00DB24B5" w:rsidRDefault="000532AE" w:rsidP="00096DCB">
            <w:pPr>
              <w:spacing w:after="60"/>
              <w:jc w:val="left"/>
              <w:rPr>
                <w:color w:val="162D4C"/>
                <w:sz w:val="14"/>
                <w:szCs w:val="14"/>
                <w:shd w:val="clear" w:color="auto" w:fill="CC9764"/>
                <w:lang w:eastAsia="en-GB"/>
              </w:rPr>
            </w:pPr>
            <w:r w:rsidRPr="00DB24B5">
              <w:rPr>
                <w:color w:val="162D4C"/>
                <w:sz w:val="14"/>
                <w:szCs w:val="14"/>
                <w:shd w:val="clear" w:color="auto" w:fill="CC9764"/>
                <w:lang w:eastAsia="en-GB"/>
              </w:rPr>
              <w:t>[beløb]</w:t>
            </w:r>
          </w:p>
        </w:tc>
      </w:tr>
    </w:tbl>
    <w:p w14:paraId="75B23D58" w14:textId="77777777" w:rsidR="000532AE" w:rsidRPr="005C3A39" w:rsidRDefault="000532AE" w:rsidP="000532AE">
      <w:pPr>
        <w:spacing w:before="120"/>
      </w:pPr>
      <w:r w:rsidRPr="00DB24B5">
        <w:rPr>
          <w:shd w:val="clear" w:color="auto" w:fill="CFDCDB"/>
        </w:rPr>
        <w:t>[</w:t>
      </w:r>
      <w:r w:rsidRPr="00DB24B5">
        <w:rPr>
          <w:b/>
          <w:shd w:val="clear" w:color="auto" w:fill="CFDCDB"/>
        </w:rPr>
        <w:t>Overvej,</w:t>
      </w:r>
      <w:r w:rsidRPr="00DB24B5">
        <w:rPr>
          <w:shd w:val="clear" w:color="auto" w:fill="CFDCDB"/>
        </w:rPr>
        <w:t xml:space="preserve"> om der skal indsættes noter, der forklarer særlige ekstraordinære omstændigheder i de respektive kategorier, herunder tilbagekrævning af vederlag, fratrædelsesgodtgørelse, ekstraordinær</w:t>
      </w:r>
      <w:r>
        <w:rPr>
          <w:shd w:val="clear" w:color="auto" w:fill="CFDCDB"/>
        </w:rPr>
        <w:t>t</w:t>
      </w:r>
      <w:r w:rsidRPr="00DB24B5">
        <w:rPr>
          <w:shd w:val="clear" w:color="auto" w:fill="CFDCDB"/>
        </w:rPr>
        <w:t xml:space="preserve"> vederlag modtaget for en specifik opgave e.l. Noten bør specificere summen og procentdelen af det akkumulerede vederlag.]</w:t>
      </w:r>
    </w:p>
    <w:p w14:paraId="51E854D3" w14:textId="77777777" w:rsidR="000532AE" w:rsidRPr="005C3A39" w:rsidRDefault="000532AE" w:rsidP="000532AE">
      <w:pPr>
        <w:spacing w:before="120"/>
      </w:pPr>
      <w:r w:rsidRPr="00DB24B5">
        <w:rPr>
          <w:shd w:val="clear" w:color="auto" w:fill="CFDCDB"/>
        </w:rPr>
        <w:t>[Såfremt udbetalingen af variabelt vederlag er udskudt i overensstemmelse med Vederlagspolitikken, bør dette være specificeret, inklusive perioden for udskydelsen og betingelserne, der skal opfyldes, før udløb af perioden for udskydelse.]</w:t>
      </w:r>
    </w:p>
    <w:p w14:paraId="590B063B" w14:textId="77777777" w:rsidR="000532AE" w:rsidRPr="005C3A39" w:rsidRDefault="000532AE" w:rsidP="000532AE">
      <w:pPr>
        <w:pStyle w:val="Overskrift2"/>
      </w:pPr>
      <w:bookmarkStart w:id="17" w:name="_Toc30584433"/>
      <w:bookmarkStart w:id="18" w:name="_Toc33427260"/>
      <w:r w:rsidRPr="005C3A39">
        <w:t>Fast grundløn</w:t>
      </w:r>
      <w:bookmarkEnd w:id="17"/>
      <w:bookmarkEnd w:id="18"/>
    </w:p>
    <w:p w14:paraId="16FAEEA3" w14:textId="77777777" w:rsidR="000532AE" w:rsidRPr="005C3A39" w:rsidRDefault="000532AE" w:rsidP="000532AE">
      <w:pPr>
        <w:spacing w:before="120"/>
      </w:pPr>
      <w:r w:rsidRPr="005C3A39">
        <w:t>Den årlige faste grundløn har til formål at tiltrække og fastholde kompetente nøglemedarbejdere med henblik på at understøtte Selskabets evne til at opnå dets kort- og langsigtede målsætninger.</w:t>
      </w:r>
    </w:p>
    <w:p w14:paraId="33A19797" w14:textId="77777777" w:rsidR="000532AE" w:rsidRDefault="000532AE" w:rsidP="000532AE">
      <w:pPr>
        <w:pStyle w:val="Overskrift2"/>
      </w:pPr>
      <w:bookmarkStart w:id="19" w:name="_Toc33427261"/>
      <w:r>
        <w:lastRenderedPageBreak/>
        <w:t>Pensionsbidrag</w:t>
      </w:r>
      <w:bookmarkEnd w:id="19"/>
    </w:p>
    <w:p w14:paraId="5941546B" w14:textId="77777777" w:rsidR="000532AE" w:rsidRDefault="000532AE" w:rsidP="000532AE">
      <w:pPr>
        <w:spacing w:before="120"/>
      </w:pPr>
      <w:r>
        <w:t xml:space="preserve">Medlemmer af Direktionen er berettiget til at modtage et pensionsbidrag på et beløb op til </w:t>
      </w:r>
      <w:r w:rsidRPr="00DB24B5">
        <w:rPr>
          <w:shd w:val="clear" w:color="auto" w:fill="CFDCDB"/>
        </w:rPr>
        <w:t>[</w:t>
      </w:r>
      <w:r w:rsidRPr="00A57205">
        <w:rPr>
          <w:shd w:val="clear" w:color="auto" w:fill="CFDCDB"/>
        </w:rPr>
        <w:t>●</w:t>
      </w:r>
      <w:r w:rsidRPr="00DB24B5">
        <w:rPr>
          <w:shd w:val="clear" w:color="auto" w:fill="CFDCDB"/>
        </w:rPr>
        <w:t>]</w:t>
      </w:r>
      <w:r w:rsidRPr="00CA11CA">
        <w:t xml:space="preserve"> </w:t>
      </w:r>
      <w:r>
        <w:t xml:space="preserve">% af </w:t>
      </w:r>
      <w:r w:rsidRPr="00DB24B5">
        <w:rPr>
          <w:shd w:val="clear" w:color="auto" w:fill="CFDCDB"/>
        </w:rPr>
        <w:t>[den faste grundløn]</w:t>
      </w:r>
      <w:r w:rsidRPr="005C3A39">
        <w:t>.</w:t>
      </w:r>
    </w:p>
    <w:p w14:paraId="3A508189" w14:textId="77777777" w:rsidR="000532AE" w:rsidRDefault="000532AE" w:rsidP="000532AE">
      <w:pPr>
        <w:pStyle w:val="Overskrift2"/>
      </w:pPr>
      <w:bookmarkStart w:id="20" w:name="_Toc33427262"/>
      <w:r>
        <w:t>Kortsigtede incitamenter</w:t>
      </w:r>
      <w:bookmarkEnd w:id="20"/>
    </w:p>
    <w:p w14:paraId="3D86377E" w14:textId="77777777" w:rsidR="000532AE" w:rsidRDefault="000532AE" w:rsidP="000532AE">
      <w:pPr>
        <w:spacing w:before="120" w:after="120"/>
      </w:pPr>
      <w:r>
        <w:t>Medlemmer af Direktionen kan modtage en årlig kontant bonus, som skønsmæssigt fastsættes af Bestyrelsen. Formålet med den årlige kontante bonus er at ensrette de enkelte direktørers interesser med Selskabets kortsigtede målsætninger. Betaling af den kontante bonus afhænger dermed af opnåelsen af målsætninger relateret til opnåelsen af Selskabets budgetterede resultater, finansielle nøgletal samt øvrige målbare personlige resultater af finansiel eller ikke-finansiel karakter, som tilsammen afspejler og understøtter Selskabets kortsigtede målsætninger.</w:t>
      </w:r>
    </w:p>
    <w:p w14:paraId="610BA4A1" w14:textId="77777777" w:rsidR="000532AE" w:rsidRDefault="000532AE" w:rsidP="000532AE">
      <w:pPr>
        <w:spacing w:before="120" w:after="120"/>
      </w:pPr>
      <w:r>
        <w:t xml:space="preserve">Størrelsen på den kontante bonus kan ikke overstige </w:t>
      </w:r>
      <w:r w:rsidRPr="00DB24B5">
        <w:rPr>
          <w:shd w:val="clear" w:color="auto" w:fill="CFDCDB"/>
        </w:rPr>
        <w:t>[</w:t>
      </w:r>
      <w:r w:rsidRPr="00A57205">
        <w:rPr>
          <w:shd w:val="clear" w:color="auto" w:fill="CFDCDB"/>
        </w:rPr>
        <w:t>●</w:t>
      </w:r>
      <w:r w:rsidRPr="00DB24B5">
        <w:rPr>
          <w:shd w:val="clear" w:color="auto" w:fill="CFDCDB"/>
        </w:rPr>
        <w:t>]</w:t>
      </w:r>
      <w:r w:rsidRPr="00BF08ED">
        <w:t xml:space="preserve"> </w:t>
      </w:r>
      <w:r>
        <w:t xml:space="preserve">% af </w:t>
      </w:r>
      <w:r w:rsidRPr="00DB24B5">
        <w:rPr>
          <w:shd w:val="clear" w:color="auto" w:fill="CFDCDB"/>
        </w:rPr>
        <w:t>[den faste grundløn]</w:t>
      </w:r>
      <w:r>
        <w:t xml:space="preserve"> for det pågældende medlem af Direktionen.</w:t>
      </w:r>
    </w:p>
    <w:p w14:paraId="16B795C0" w14:textId="77777777" w:rsidR="000532AE" w:rsidRDefault="000532AE" w:rsidP="000532AE">
      <w:pPr>
        <w:spacing w:before="120" w:after="120"/>
        <w:rPr>
          <w:shd w:val="clear" w:color="auto" w:fill="CC9764"/>
        </w:rPr>
      </w:pPr>
      <w:r>
        <w:t xml:space="preserve">I regnskabsåret </w:t>
      </w:r>
      <w:r w:rsidRPr="00A57205">
        <w:rPr>
          <w:shd w:val="clear" w:color="auto" w:fill="CFDCDB"/>
        </w:rPr>
        <w:t>[</w:t>
      </w:r>
      <w:r w:rsidRPr="00F5305B">
        <w:rPr>
          <w:shd w:val="clear" w:color="auto" w:fill="CFDCDB"/>
        </w:rPr>
        <w:t>2020</w:t>
      </w:r>
      <w:r w:rsidRPr="00A57205">
        <w:rPr>
          <w:shd w:val="clear" w:color="auto" w:fill="CFDCDB"/>
        </w:rPr>
        <w:t>]</w:t>
      </w:r>
      <w:r w:rsidRPr="00F5305B">
        <w:t xml:space="preserve"> </w:t>
      </w:r>
      <w:r>
        <w:t xml:space="preserve">blev der betalt et totalt kontant bonusbeløb af DKK </w:t>
      </w:r>
      <w:r w:rsidRPr="00BF08ED">
        <w:rPr>
          <w:shd w:val="clear" w:color="auto" w:fill="CFDCDB"/>
        </w:rPr>
        <w:t>[beløbet]</w:t>
      </w:r>
      <w:r>
        <w:t xml:space="preserve"> til Direktionen svarende til </w:t>
      </w:r>
      <w:r w:rsidRPr="00DB24B5">
        <w:rPr>
          <w:shd w:val="clear" w:color="auto" w:fill="CFDCDB"/>
        </w:rPr>
        <w:t>[</w:t>
      </w:r>
      <w:r w:rsidRPr="00A57205">
        <w:rPr>
          <w:shd w:val="clear" w:color="auto" w:fill="CFDCDB"/>
        </w:rPr>
        <w:t>●</w:t>
      </w:r>
      <w:r w:rsidRPr="00DB24B5">
        <w:rPr>
          <w:shd w:val="clear" w:color="auto" w:fill="CFDCDB"/>
        </w:rPr>
        <w:t>]</w:t>
      </w:r>
      <w:r w:rsidRPr="00BF08ED">
        <w:t xml:space="preserve"> </w:t>
      </w:r>
      <w:r>
        <w:t xml:space="preserve">% af den maksimale udbetaling som følge af </w:t>
      </w:r>
      <w:r w:rsidRPr="00DB24B5">
        <w:rPr>
          <w:shd w:val="clear" w:color="auto" w:fill="CFDCDB"/>
        </w:rPr>
        <w:t>[beskrivelse af størrelsen på kontant bonus (relativ til maksimum) og kriterierne for, hvordan det</w:t>
      </w:r>
      <w:r>
        <w:rPr>
          <w:shd w:val="clear" w:color="auto" w:fill="CFDCDB"/>
        </w:rPr>
        <w:t xml:space="preserve"> er</w:t>
      </w:r>
      <w:r w:rsidRPr="00DB24B5">
        <w:rPr>
          <w:shd w:val="clear" w:color="auto" w:fill="CFDCDB"/>
        </w:rPr>
        <w:t xml:space="preserve"> tildelt.]</w:t>
      </w:r>
      <w:r w:rsidRPr="00DB24B5">
        <w:rPr>
          <w:rStyle w:val="Fodnotehenvisning"/>
          <w:shd w:val="clear" w:color="auto" w:fill="CFDCDB"/>
        </w:rPr>
        <w:footnoteReference w:id="6"/>
      </w:r>
    </w:p>
    <w:tbl>
      <w:tblPr>
        <w:tblStyle w:val="Tabel-Gitter3"/>
        <w:tblW w:w="5000" w:type="pct"/>
        <w:tblInd w:w="-5" w:type="dxa"/>
        <w:tblLook w:val="04A0" w:firstRow="1" w:lastRow="0" w:firstColumn="1" w:lastColumn="0" w:noHBand="0" w:noVBand="1"/>
      </w:tblPr>
      <w:tblGrid>
        <w:gridCol w:w="1899"/>
        <w:gridCol w:w="2196"/>
        <w:gridCol w:w="2426"/>
        <w:gridCol w:w="1969"/>
        <w:gridCol w:w="2199"/>
        <w:gridCol w:w="2199"/>
      </w:tblGrid>
      <w:tr w:rsidR="000532AE" w:rsidRPr="005C3A39" w14:paraId="29EE4401" w14:textId="77777777" w:rsidTr="00096DCB">
        <w:trPr>
          <w:trHeight w:val="403"/>
          <w:tblHeader/>
        </w:trPr>
        <w:tc>
          <w:tcPr>
            <w:tcW w:w="5000" w:type="pct"/>
            <w:gridSpan w:val="6"/>
            <w:tcBorders>
              <w:bottom w:val="single" w:sz="4" w:space="0" w:color="162D4C"/>
            </w:tcBorders>
            <w:shd w:val="clear" w:color="auto" w:fill="162D4C"/>
            <w:vAlign w:val="center"/>
          </w:tcPr>
          <w:p w14:paraId="1BF89163" w14:textId="77777777" w:rsidR="000532AE" w:rsidRPr="00253E2D" w:rsidRDefault="000532AE" w:rsidP="00096DCB">
            <w:pPr>
              <w:spacing w:before="120" w:after="120" w:line="240" w:lineRule="auto"/>
              <w:jc w:val="left"/>
              <w:rPr>
                <w:rFonts w:asciiTheme="majorHAnsi" w:hAnsiTheme="majorHAnsi" w:cstheme="majorHAnsi"/>
                <w:b/>
                <w:noProof w:val="0"/>
                <w:color w:val="CC9764"/>
                <w:sz w:val="24"/>
                <w:szCs w:val="24"/>
                <w:lang w:eastAsia="en-GB"/>
              </w:rPr>
            </w:pPr>
            <w:r w:rsidRPr="00A078ED">
              <w:rPr>
                <w:rFonts w:asciiTheme="majorHAnsi" w:hAnsiTheme="majorHAnsi" w:cstheme="majorHAnsi"/>
                <w:b/>
                <w:noProof w:val="0"/>
                <w:color w:val="CC9764"/>
                <w:sz w:val="24"/>
                <w:szCs w:val="24"/>
                <w:lang w:eastAsia="en-GB"/>
              </w:rPr>
              <w:t>Skema 3 | KPI for kontant bonus til Direktionen</w:t>
            </w:r>
            <w:r w:rsidRPr="00A078ED">
              <w:rPr>
                <w:rFonts w:asciiTheme="majorHAnsi" w:hAnsiTheme="majorHAnsi" w:cstheme="majorHAnsi"/>
                <w:b/>
                <w:noProof w:val="0"/>
                <w:color w:val="CC9764"/>
                <w:sz w:val="24"/>
                <w:szCs w:val="24"/>
                <w:vertAlign w:val="superscript"/>
                <w:lang w:eastAsia="en-GB"/>
              </w:rPr>
              <w:footnoteReference w:id="7"/>
            </w:r>
            <w:r w:rsidRPr="00A078ED">
              <w:rPr>
                <w:rFonts w:asciiTheme="majorHAnsi" w:hAnsiTheme="majorHAnsi" w:cstheme="majorHAnsi"/>
                <w:b/>
                <w:noProof w:val="0"/>
                <w:color w:val="CC9764"/>
                <w:sz w:val="24"/>
                <w:szCs w:val="24"/>
                <w:lang w:eastAsia="en-GB"/>
              </w:rPr>
              <w:t xml:space="preserve"> </w:t>
            </w:r>
          </w:p>
        </w:tc>
      </w:tr>
      <w:tr w:rsidR="000532AE" w:rsidRPr="005C3A39" w14:paraId="34292DF5" w14:textId="77777777" w:rsidTr="00096DCB">
        <w:trPr>
          <w:trHeight w:val="137"/>
        </w:trPr>
        <w:tc>
          <w:tcPr>
            <w:tcW w:w="737" w:type="pct"/>
            <w:tcBorders>
              <w:top w:val="single" w:sz="4" w:space="0" w:color="162D4C"/>
              <w:right w:val="single" w:sz="4" w:space="0" w:color="162D4C"/>
            </w:tcBorders>
            <w:shd w:val="clear" w:color="auto" w:fill="162D4C"/>
          </w:tcPr>
          <w:p w14:paraId="34B3A751" w14:textId="77777777" w:rsidR="000532AE" w:rsidRPr="00DB24B5" w:rsidRDefault="000532AE" w:rsidP="00096DCB">
            <w:pPr>
              <w:spacing w:before="120" w:after="120" w:line="240" w:lineRule="auto"/>
              <w:jc w:val="left"/>
              <w:rPr>
                <w:rFonts w:asciiTheme="majorHAnsi" w:hAnsiTheme="majorHAnsi" w:cstheme="majorHAnsi"/>
                <w:noProof w:val="0"/>
                <w:color w:val="FFFFFF" w:themeColor="background1"/>
                <w:sz w:val="18"/>
                <w:szCs w:val="18"/>
              </w:rPr>
            </w:pPr>
            <w:r w:rsidRPr="00DB24B5">
              <w:rPr>
                <w:rFonts w:asciiTheme="majorHAnsi" w:hAnsiTheme="majorHAnsi" w:cstheme="majorHAnsi"/>
                <w:noProof w:val="0"/>
                <w:color w:val="FFFFFF" w:themeColor="background1"/>
                <w:sz w:val="18"/>
                <w:szCs w:val="18"/>
              </w:rPr>
              <w:t>Navn og stilling</w:t>
            </w:r>
          </w:p>
        </w:tc>
        <w:tc>
          <w:tcPr>
            <w:tcW w:w="852" w:type="pct"/>
            <w:tcBorders>
              <w:top w:val="single" w:sz="4" w:space="0" w:color="162D4C"/>
              <w:left w:val="single" w:sz="4" w:space="0" w:color="162D4C"/>
              <w:right w:val="single" w:sz="4" w:space="0" w:color="162D4C"/>
            </w:tcBorders>
            <w:shd w:val="clear" w:color="auto" w:fill="162D4C"/>
          </w:tcPr>
          <w:p w14:paraId="6B2696CE" w14:textId="77777777" w:rsidR="000532AE" w:rsidRPr="00DB24B5" w:rsidRDefault="000532AE" w:rsidP="00096DCB">
            <w:pPr>
              <w:spacing w:before="120" w:after="120" w:line="240" w:lineRule="auto"/>
              <w:jc w:val="center"/>
              <w:rPr>
                <w:rFonts w:asciiTheme="majorHAnsi" w:hAnsiTheme="majorHAnsi" w:cstheme="majorHAnsi"/>
                <w:noProof w:val="0"/>
                <w:color w:val="FFFFFF" w:themeColor="background1"/>
                <w:sz w:val="18"/>
                <w:szCs w:val="18"/>
              </w:rPr>
            </w:pPr>
            <w:r w:rsidRPr="00DB24B5">
              <w:rPr>
                <w:rFonts w:asciiTheme="majorHAnsi" w:hAnsiTheme="majorHAnsi" w:cstheme="majorHAnsi"/>
                <w:noProof w:val="0"/>
                <w:color w:val="FFFFFF" w:themeColor="background1"/>
                <w:sz w:val="18"/>
                <w:szCs w:val="18"/>
              </w:rPr>
              <w:t>Beskrivelse af KPI</w:t>
            </w:r>
          </w:p>
        </w:tc>
        <w:tc>
          <w:tcPr>
            <w:tcW w:w="941" w:type="pct"/>
            <w:tcBorders>
              <w:top w:val="single" w:sz="4" w:space="0" w:color="162D4C"/>
              <w:left w:val="single" w:sz="4" w:space="0" w:color="162D4C"/>
              <w:right w:val="single" w:sz="4" w:space="0" w:color="162D4C"/>
            </w:tcBorders>
            <w:shd w:val="clear" w:color="auto" w:fill="162D4C"/>
          </w:tcPr>
          <w:p w14:paraId="42744882" w14:textId="77777777" w:rsidR="000532AE" w:rsidRPr="00DB24B5" w:rsidRDefault="000532AE" w:rsidP="00096DCB">
            <w:pPr>
              <w:spacing w:before="120" w:after="120" w:line="240" w:lineRule="auto"/>
              <w:jc w:val="center"/>
              <w:rPr>
                <w:rFonts w:asciiTheme="majorHAnsi" w:hAnsiTheme="majorHAnsi" w:cstheme="majorHAnsi"/>
                <w:noProof w:val="0"/>
                <w:color w:val="FFFFFF" w:themeColor="background1"/>
                <w:sz w:val="18"/>
                <w:szCs w:val="18"/>
              </w:rPr>
            </w:pPr>
            <w:r w:rsidRPr="00DB24B5">
              <w:rPr>
                <w:rFonts w:asciiTheme="majorHAnsi" w:hAnsiTheme="majorHAnsi" w:cstheme="majorHAnsi"/>
                <w:noProof w:val="0"/>
                <w:color w:val="FFFFFF" w:themeColor="background1"/>
                <w:sz w:val="18"/>
                <w:szCs w:val="18"/>
              </w:rPr>
              <w:t>Relativ vægtning af KPI’er</w:t>
            </w:r>
          </w:p>
        </w:tc>
        <w:tc>
          <w:tcPr>
            <w:tcW w:w="764" w:type="pct"/>
            <w:tcBorders>
              <w:top w:val="single" w:sz="4" w:space="0" w:color="162D4C"/>
              <w:left w:val="single" w:sz="4" w:space="0" w:color="162D4C"/>
              <w:right w:val="single" w:sz="4" w:space="0" w:color="162D4C"/>
            </w:tcBorders>
            <w:shd w:val="clear" w:color="auto" w:fill="162D4C"/>
          </w:tcPr>
          <w:p w14:paraId="020E7DD2" w14:textId="77777777" w:rsidR="000532AE" w:rsidRPr="00DB24B5" w:rsidRDefault="000532AE" w:rsidP="00096DCB">
            <w:pPr>
              <w:spacing w:before="120" w:after="120" w:line="240" w:lineRule="auto"/>
              <w:jc w:val="left"/>
              <w:rPr>
                <w:rFonts w:asciiTheme="majorHAnsi" w:hAnsiTheme="majorHAnsi" w:cstheme="majorHAnsi"/>
                <w:noProof w:val="0"/>
                <w:color w:val="FFFFFF" w:themeColor="background1"/>
                <w:sz w:val="18"/>
                <w:szCs w:val="18"/>
              </w:rPr>
            </w:pPr>
            <w:r w:rsidRPr="00DB24B5">
              <w:rPr>
                <w:rFonts w:asciiTheme="majorHAnsi" w:hAnsiTheme="majorHAnsi" w:cstheme="majorHAnsi"/>
                <w:noProof w:val="0"/>
                <w:color w:val="FFFFFF" w:themeColor="background1"/>
                <w:sz w:val="18"/>
                <w:szCs w:val="18"/>
              </w:rPr>
              <w:t xml:space="preserve">Faktisk KPI-resultat </w:t>
            </w:r>
          </w:p>
        </w:tc>
        <w:tc>
          <w:tcPr>
            <w:tcW w:w="853" w:type="pct"/>
            <w:tcBorders>
              <w:top w:val="single" w:sz="4" w:space="0" w:color="162D4C"/>
              <w:left w:val="single" w:sz="4" w:space="0" w:color="162D4C"/>
              <w:right w:val="single" w:sz="4" w:space="0" w:color="162D4C"/>
            </w:tcBorders>
            <w:shd w:val="clear" w:color="auto" w:fill="162D4C"/>
          </w:tcPr>
          <w:p w14:paraId="00FD858F" w14:textId="77777777" w:rsidR="000532AE" w:rsidRPr="00DB24B5" w:rsidRDefault="000532AE" w:rsidP="00096DCB">
            <w:pPr>
              <w:spacing w:before="120" w:after="120" w:line="240" w:lineRule="auto"/>
              <w:jc w:val="left"/>
              <w:rPr>
                <w:rFonts w:asciiTheme="majorHAnsi" w:hAnsiTheme="majorHAnsi" w:cstheme="majorHAnsi"/>
                <w:noProof w:val="0"/>
                <w:color w:val="FFFFFF" w:themeColor="background1"/>
                <w:sz w:val="18"/>
                <w:szCs w:val="18"/>
              </w:rPr>
            </w:pPr>
            <w:r w:rsidRPr="00DB24B5">
              <w:rPr>
                <w:rFonts w:asciiTheme="majorHAnsi" w:hAnsiTheme="majorHAnsi" w:cstheme="majorHAnsi"/>
                <w:noProof w:val="0"/>
                <w:color w:val="FFFFFF" w:themeColor="background1"/>
                <w:sz w:val="18"/>
                <w:szCs w:val="18"/>
              </w:rPr>
              <w:t>Opnåelse af resultat</w:t>
            </w:r>
          </w:p>
        </w:tc>
        <w:tc>
          <w:tcPr>
            <w:tcW w:w="853" w:type="pct"/>
            <w:tcBorders>
              <w:top w:val="single" w:sz="4" w:space="0" w:color="162D4C"/>
              <w:left w:val="single" w:sz="4" w:space="0" w:color="162D4C"/>
            </w:tcBorders>
            <w:shd w:val="clear" w:color="auto" w:fill="162D4C"/>
          </w:tcPr>
          <w:p w14:paraId="18F96F22" w14:textId="77777777" w:rsidR="000532AE" w:rsidRPr="00DB24B5" w:rsidRDefault="000532AE" w:rsidP="00096DCB">
            <w:pPr>
              <w:spacing w:before="120" w:after="120" w:line="240" w:lineRule="auto"/>
              <w:jc w:val="center"/>
              <w:rPr>
                <w:rFonts w:asciiTheme="majorHAnsi" w:hAnsiTheme="majorHAnsi" w:cstheme="majorHAnsi"/>
                <w:noProof w:val="0"/>
                <w:color w:val="FFFFFF" w:themeColor="background1"/>
                <w:sz w:val="18"/>
                <w:szCs w:val="18"/>
              </w:rPr>
            </w:pPr>
            <w:r w:rsidRPr="00DB24B5">
              <w:rPr>
                <w:rFonts w:asciiTheme="majorHAnsi" w:hAnsiTheme="majorHAnsi" w:cstheme="majorHAnsi"/>
                <w:noProof w:val="0"/>
                <w:color w:val="FFFFFF" w:themeColor="background1"/>
                <w:sz w:val="18"/>
                <w:szCs w:val="18"/>
              </w:rPr>
              <w:t>Faktisk tildeling</w:t>
            </w:r>
          </w:p>
        </w:tc>
      </w:tr>
      <w:tr w:rsidR="000532AE" w:rsidRPr="005C3A39" w14:paraId="48A0A760" w14:textId="77777777" w:rsidTr="00096DCB">
        <w:trPr>
          <w:trHeight w:val="59"/>
        </w:trPr>
        <w:tc>
          <w:tcPr>
            <w:tcW w:w="737" w:type="pct"/>
            <w:vMerge w:val="restart"/>
            <w:vAlign w:val="center"/>
          </w:tcPr>
          <w:p w14:paraId="2AD4E914" w14:textId="77777777" w:rsidR="000532AE" w:rsidRPr="00C74EA1" w:rsidRDefault="000532AE" w:rsidP="00096DCB">
            <w:pPr>
              <w:spacing w:after="0" w:line="240" w:lineRule="auto"/>
              <w:jc w:val="left"/>
              <w:rPr>
                <w:rFonts w:asciiTheme="majorHAnsi" w:hAnsiTheme="majorHAnsi" w:cstheme="majorHAnsi"/>
                <w:noProof w:val="0"/>
                <w:color w:val="auto"/>
                <w:sz w:val="18"/>
                <w:szCs w:val="18"/>
              </w:rPr>
            </w:pPr>
            <w:r w:rsidRPr="00DB24B5">
              <w:rPr>
                <w:sz w:val="18"/>
                <w:szCs w:val="18"/>
                <w:shd w:val="clear" w:color="auto" w:fill="CFDCDB"/>
              </w:rPr>
              <w:t>[</w:t>
            </w:r>
            <w:r w:rsidRPr="00DB24B5">
              <w:rPr>
                <w:color w:val="162D4C"/>
                <w:sz w:val="18"/>
                <w:szCs w:val="18"/>
                <w:shd w:val="clear" w:color="auto" w:fill="CFDCDB"/>
              </w:rPr>
              <w:t>Navn</w:t>
            </w:r>
            <w:r w:rsidRPr="00DB24B5">
              <w:rPr>
                <w:sz w:val="18"/>
                <w:szCs w:val="18"/>
                <w:shd w:val="clear" w:color="auto" w:fill="CFDCDB"/>
              </w:rPr>
              <w:t>]</w:t>
            </w:r>
            <w:r w:rsidRPr="00C74EA1">
              <w:rPr>
                <w:rFonts w:asciiTheme="majorHAnsi" w:hAnsiTheme="majorHAnsi" w:cstheme="majorHAnsi"/>
                <w:noProof w:val="0"/>
                <w:color w:val="auto"/>
                <w:sz w:val="18"/>
                <w:szCs w:val="18"/>
              </w:rPr>
              <w:t xml:space="preserve">, </w:t>
            </w:r>
            <w:r w:rsidRPr="00DB24B5">
              <w:rPr>
                <w:rFonts w:asciiTheme="majorHAnsi" w:hAnsiTheme="majorHAnsi" w:cstheme="majorHAnsi"/>
                <w:noProof w:val="0"/>
                <w:color w:val="auto"/>
                <w:sz w:val="14"/>
                <w:szCs w:val="14"/>
              </w:rPr>
              <w:t>CEO</w:t>
            </w:r>
          </w:p>
        </w:tc>
        <w:tc>
          <w:tcPr>
            <w:tcW w:w="852" w:type="pct"/>
          </w:tcPr>
          <w:p w14:paraId="44FE5E7C" w14:textId="77777777" w:rsidR="000532AE" w:rsidRPr="00C74EA1" w:rsidRDefault="000532AE" w:rsidP="00096DCB">
            <w:pPr>
              <w:spacing w:after="0" w:line="240" w:lineRule="auto"/>
              <w:jc w:val="left"/>
              <w:rPr>
                <w:sz w:val="18"/>
                <w:szCs w:val="18"/>
                <w:shd w:val="clear" w:color="auto" w:fill="CC9764"/>
              </w:rPr>
            </w:pPr>
            <w:r w:rsidRPr="00DB24B5">
              <w:rPr>
                <w:color w:val="162D4C"/>
                <w:sz w:val="18"/>
                <w:szCs w:val="18"/>
                <w:shd w:val="clear" w:color="auto" w:fill="CFDCDB"/>
              </w:rPr>
              <w:t>[Beskrivelse]</w:t>
            </w:r>
          </w:p>
        </w:tc>
        <w:tc>
          <w:tcPr>
            <w:tcW w:w="941" w:type="pct"/>
          </w:tcPr>
          <w:p w14:paraId="6D7B9A0E"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w:t>
            </w:r>
            <w:r w:rsidRPr="00DB24B5">
              <w:rPr>
                <w:color w:val="162D4C"/>
                <w:sz w:val="18"/>
                <w:szCs w:val="18"/>
              </w:rPr>
              <w:t>%</w:t>
            </w:r>
          </w:p>
        </w:tc>
        <w:tc>
          <w:tcPr>
            <w:tcW w:w="764" w:type="pct"/>
          </w:tcPr>
          <w:p w14:paraId="39D1F137"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w:t>
            </w:r>
          </w:p>
        </w:tc>
        <w:tc>
          <w:tcPr>
            <w:tcW w:w="853" w:type="pct"/>
          </w:tcPr>
          <w:p w14:paraId="461F94A3"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[under/på/over mål]</w:t>
            </w:r>
          </w:p>
        </w:tc>
        <w:tc>
          <w:tcPr>
            <w:tcW w:w="853" w:type="pct"/>
          </w:tcPr>
          <w:p w14:paraId="4495F9E5"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[beløb]</w:t>
            </w:r>
          </w:p>
        </w:tc>
      </w:tr>
      <w:tr w:rsidR="000532AE" w:rsidRPr="005C3A39" w14:paraId="687FF886" w14:textId="77777777" w:rsidTr="00096DCB">
        <w:trPr>
          <w:trHeight w:val="59"/>
        </w:trPr>
        <w:tc>
          <w:tcPr>
            <w:tcW w:w="737" w:type="pct"/>
            <w:vMerge/>
            <w:vAlign w:val="center"/>
          </w:tcPr>
          <w:p w14:paraId="5641D7E7" w14:textId="77777777" w:rsidR="000532AE" w:rsidRPr="005C3A39" w:rsidRDefault="000532AE" w:rsidP="00096DCB">
            <w:pPr>
              <w:spacing w:after="0" w:line="240" w:lineRule="auto"/>
              <w:jc w:val="left"/>
              <w:rPr>
                <w:rFonts w:asciiTheme="majorHAnsi" w:hAnsiTheme="majorHAnsi" w:cstheme="majorHAnsi"/>
                <w:noProof w:val="0"/>
                <w:color w:val="auto"/>
                <w:sz w:val="18"/>
                <w:szCs w:val="18"/>
              </w:rPr>
            </w:pPr>
          </w:p>
        </w:tc>
        <w:tc>
          <w:tcPr>
            <w:tcW w:w="852" w:type="pct"/>
          </w:tcPr>
          <w:p w14:paraId="3704A471"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[Beskrivelse]</w:t>
            </w:r>
          </w:p>
        </w:tc>
        <w:tc>
          <w:tcPr>
            <w:tcW w:w="941" w:type="pct"/>
          </w:tcPr>
          <w:p w14:paraId="48254FA1"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w:t>
            </w:r>
            <w:r w:rsidRPr="00DB24B5">
              <w:rPr>
                <w:color w:val="162D4C"/>
                <w:sz w:val="18"/>
                <w:szCs w:val="18"/>
              </w:rPr>
              <w:t>%</w:t>
            </w:r>
          </w:p>
        </w:tc>
        <w:tc>
          <w:tcPr>
            <w:tcW w:w="764" w:type="pct"/>
          </w:tcPr>
          <w:p w14:paraId="5A6C9F64"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w:t>
            </w:r>
          </w:p>
        </w:tc>
        <w:tc>
          <w:tcPr>
            <w:tcW w:w="853" w:type="pct"/>
          </w:tcPr>
          <w:p w14:paraId="142B993F"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[under/på/over mål]</w:t>
            </w:r>
          </w:p>
        </w:tc>
        <w:tc>
          <w:tcPr>
            <w:tcW w:w="853" w:type="pct"/>
          </w:tcPr>
          <w:p w14:paraId="67A2B829"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[beløb]</w:t>
            </w:r>
          </w:p>
        </w:tc>
      </w:tr>
      <w:tr w:rsidR="000532AE" w:rsidRPr="005C3A39" w14:paraId="199AC35A" w14:textId="77777777" w:rsidTr="00096DCB">
        <w:trPr>
          <w:trHeight w:val="59"/>
        </w:trPr>
        <w:tc>
          <w:tcPr>
            <w:tcW w:w="737" w:type="pct"/>
            <w:vMerge/>
            <w:vAlign w:val="center"/>
          </w:tcPr>
          <w:p w14:paraId="106E21A5" w14:textId="77777777" w:rsidR="000532AE" w:rsidRPr="005C3A39" w:rsidRDefault="000532AE" w:rsidP="00096DCB">
            <w:pPr>
              <w:spacing w:after="0" w:line="240" w:lineRule="auto"/>
              <w:jc w:val="left"/>
              <w:rPr>
                <w:rFonts w:asciiTheme="majorHAnsi" w:hAnsiTheme="majorHAnsi" w:cstheme="majorHAnsi"/>
                <w:noProof w:val="0"/>
                <w:color w:val="auto"/>
                <w:sz w:val="18"/>
                <w:szCs w:val="18"/>
              </w:rPr>
            </w:pPr>
          </w:p>
        </w:tc>
        <w:tc>
          <w:tcPr>
            <w:tcW w:w="852" w:type="pct"/>
          </w:tcPr>
          <w:p w14:paraId="6C0D7F2B"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[Beskrivelse]</w:t>
            </w:r>
          </w:p>
        </w:tc>
        <w:tc>
          <w:tcPr>
            <w:tcW w:w="941" w:type="pct"/>
          </w:tcPr>
          <w:p w14:paraId="5CD498B8"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w:t>
            </w:r>
            <w:r w:rsidRPr="00DB24B5">
              <w:rPr>
                <w:color w:val="162D4C"/>
                <w:sz w:val="18"/>
                <w:szCs w:val="18"/>
              </w:rPr>
              <w:t>%</w:t>
            </w:r>
          </w:p>
        </w:tc>
        <w:tc>
          <w:tcPr>
            <w:tcW w:w="764" w:type="pct"/>
          </w:tcPr>
          <w:p w14:paraId="62F3ADAC"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w:t>
            </w:r>
          </w:p>
        </w:tc>
        <w:tc>
          <w:tcPr>
            <w:tcW w:w="853" w:type="pct"/>
          </w:tcPr>
          <w:p w14:paraId="395A8FBA"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[under/på/over mål]</w:t>
            </w:r>
          </w:p>
        </w:tc>
        <w:tc>
          <w:tcPr>
            <w:tcW w:w="853" w:type="pct"/>
          </w:tcPr>
          <w:p w14:paraId="6248B027"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[beløb]</w:t>
            </w:r>
          </w:p>
        </w:tc>
      </w:tr>
      <w:tr w:rsidR="000532AE" w:rsidRPr="005C3A39" w14:paraId="7AE8D4CF" w14:textId="77777777" w:rsidTr="00096DCB">
        <w:trPr>
          <w:trHeight w:val="59"/>
        </w:trPr>
        <w:tc>
          <w:tcPr>
            <w:tcW w:w="737" w:type="pct"/>
            <w:vMerge w:val="restart"/>
            <w:vAlign w:val="center"/>
          </w:tcPr>
          <w:p w14:paraId="61451ED9" w14:textId="77777777" w:rsidR="000532AE" w:rsidRPr="005C3A39" w:rsidRDefault="000532AE" w:rsidP="00096DCB">
            <w:pPr>
              <w:spacing w:after="0" w:line="240" w:lineRule="auto"/>
              <w:jc w:val="left"/>
              <w:rPr>
                <w:rFonts w:asciiTheme="majorHAnsi" w:hAnsiTheme="majorHAnsi" w:cstheme="majorHAnsi"/>
                <w:noProof w:val="0"/>
                <w:color w:val="auto"/>
                <w:sz w:val="18"/>
                <w:szCs w:val="18"/>
              </w:rPr>
            </w:pPr>
            <w:r w:rsidRPr="00DB24B5">
              <w:rPr>
                <w:color w:val="162D4C"/>
                <w:sz w:val="18"/>
                <w:szCs w:val="18"/>
                <w:shd w:val="clear" w:color="auto" w:fill="CFDCDB"/>
              </w:rPr>
              <w:t>[Navn]</w:t>
            </w:r>
            <w:r w:rsidRPr="005C3A39">
              <w:rPr>
                <w:rFonts w:asciiTheme="majorHAnsi" w:hAnsiTheme="majorHAnsi" w:cstheme="majorHAnsi"/>
                <w:noProof w:val="0"/>
                <w:color w:val="auto"/>
                <w:sz w:val="18"/>
                <w:szCs w:val="18"/>
              </w:rPr>
              <w:t xml:space="preserve">, </w:t>
            </w:r>
            <w:r w:rsidRPr="00DB24B5">
              <w:rPr>
                <w:rFonts w:asciiTheme="majorHAnsi" w:hAnsiTheme="majorHAnsi" w:cstheme="majorHAnsi"/>
                <w:noProof w:val="0"/>
                <w:color w:val="auto"/>
                <w:sz w:val="14"/>
                <w:szCs w:val="14"/>
              </w:rPr>
              <w:t>CFO</w:t>
            </w:r>
            <w:r w:rsidRPr="005C3A39">
              <w:rPr>
                <w:rFonts w:asciiTheme="majorHAnsi" w:hAnsiTheme="majorHAnsi" w:cstheme="majorHAnsi"/>
                <w:noProof w:val="0"/>
                <w:color w:val="auto"/>
                <w:sz w:val="18"/>
                <w:szCs w:val="18"/>
              </w:rPr>
              <w:t xml:space="preserve"> </w:t>
            </w:r>
          </w:p>
        </w:tc>
        <w:tc>
          <w:tcPr>
            <w:tcW w:w="852" w:type="pct"/>
          </w:tcPr>
          <w:p w14:paraId="33BD4BCA"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[Beskrivelse]</w:t>
            </w:r>
          </w:p>
        </w:tc>
        <w:tc>
          <w:tcPr>
            <w:tcW w:w="941" w:type="pct"/>
          </w:tcPr>
          <w:p w14:paraId="00115FE0"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w:t>
            </w:r>
            <w:r w:rsidRPr="00DB24B5">
              <w:rPr>
                <w:color w:val="162D4C"/>
                <w:sz w:val="18"/>
                <w:szCs w:val="18"/>
              </w:rPr>
              <w:t>%</w:t>
            </w:r>
          </w:p>
        </w:tc>
        <w:tc>
          <w:tcPr>
            <w:tcW w:w="764" w:type="pct"/>
          </w:tcPr>
          <w:p w14:paraId="3597BF89"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w:t>
            </w:r>
          </w:p>
        </w:tc>
        <w:tc>
          <w:tcPr>
            <w:tcW w:w="853" w:type="pct"/>
          </w:tcPr>
          <w:p w14:paraId="199BB63A"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[under/på/over mål]</w:t>
            </w:r>
          </w:p>
        </w:tc>
        <w:tc>
          <w:tcPr>
            <w:tcW w:w="853" w:type="pct"/>
          </w:tcPr>
          <w:p w14:paraId="05AA8CD1"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[beløb]</w:t>
            </w:r>
          </w:p>
        </w:tc>
      </w:tr>
      <w:tr w:rsidR="000532AE" w:rsidRPr="005C3A39" w14:paraId="4D9C7E96" w14:textId="77777777" w:rsidTr="00096DCB">
        <w:trPr>
          <w:trHeight w:val="59"/>
        </w:trPr>
        <w:tc>
          <w:tcPr>
            <w:tcW w:w="737" w:type="pct"/>
            <w:vMerge/>
            <w:vAlign w:val="center"/>
          </w:tcPr>
          <w:p w14:paraId="513913D1" w14:textId="77777777" w:rsidR="000532AE" w:rsidRPr="005C3A39" w:rsidRDefault="000532AE" w:rsidP="00096DCB">
            <w:pPr>
              <w:spacing w:after="0" w:line="240" w:lineRule="auto"/>
              <w:jc w:val="left"/>
              <w:rPr>
                <w:rFonts w:asciiTheme="majorHAnsi" w:hAnsiTheme="majorHAnsi" w:cstheme="majorHAnsi"/>
                <w:noProof w:val="0"/>
                <w:color w:val="auto"/>
                <w:sz w:val="18"/>
                <w:szCs w:val="18"/>
              </w:rPr>
            </w:pPr>
          </w:p>
        </w:tc>
        <w:tc>
          <w:tcPr>
            <w:tcW w:w="852" w:type="pct"/>
          </w:tcPr>
          <w:p w14:paraId="15BA1444"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[Beskrivelse]</w:t>
            </w:r>
          </w:p>
        </w:tc>
        <w:tc>
          <w:tcPr>
            <w:tcW w:w="941" w:type="pct"/>
          </w:tcPr>
          <w:p w14:paraId="1EA8384A"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w:t>
            </w:r>
            <w:r w:rsidRPr="00DB24B5">
              <w:rPr>
                <w:color w:val="162D4C"/>
                <w:sz w:val="18"/>
                <w:szCs w:val="18"/>
              </w:rPr>
              <w:t>%</w:t>
            </w:r>
          </w:p>
        </w:tc>
        <w:tc>
          <w:tcPr>
            <w:tcW w:w="764" w:type="pct"/>
          </w:tcPr>
          <w:p w14:paraId="36844294"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w:t>
            </w:r>
          </w:p>
        </w:tc>
        <w:tc>
          <w:tcPr>
            <w:tcW w:w="853" w:type="pct"/>
          </w:tcPr>
          <w:p w14:paraId="0AFAFD7D"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[under/på/over mål]</w:t>
            </w:r>
          </w:p>
        </w:tc>
        <w:tc>
          <w:tcPr>
            <w:tcW w:w="853" w:type="pct"/>
          </w:tcPr>
          <w:p w14:paraId="59DB5018"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[beløb]</w:t>
            </w:r>
          </w:p>
        </w:tc>
      </w:tr>
      <w:tr w:rsidR="000532AE" w:rsidRPr="005C3A39" w14:paraId="28523737" w14:textId="77777777" w:rsidTr="00096DCB">
        <w:trPr>
          <w:trHeight w:val="59"/>
        </w:trPr>
        <w:tc>
          <w:tcPr>
            <w:tcW w:w="737" w:type="pct"/>
            <w:vMerge/>
            <w:vAlign w:val="center"/>
          </w:tcPr>
          <w:p w14:paraId="07B1207B" w14:textId="77777777" w:rsidR="000532AE" w:rsidRPr="005C3A39" w:rsidRDefault="000532AE" w:rsidP="00096DCB">
            <w:pPr>
              <w:spacing w:after="0" w:line="240" w:lineRule="auto"/>
              <w:jc w:val="left"/>
              <w:rPr>
                <w:rFonts w:asciiTheme="majorHAnsi" w:hAnsiTheme="majorHAnsi" w:cstheme="majorHAnsi"/>
                <w:noProof w:val="0"/>
                <w:color w:val="auto"/>
                <w:sz w:val="18"/>
                <w:szCs w:val="18"/>
              </w:rPr>
            </w:pPr>
          </w:p>
        </w:tc>
        <w:tc>
          <w:tcPr>
            <w:tcW w:w="852" w:type="pct"/>
          </w:tcPr>
          <w:p w14:paraId="3137B5F2"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[Beskrivelse]</w:t>
            </w:r>
          </w:p>
        </w:tc>
        <w:tc>
          <w:tcPr>
            <w:tcW w:w="941" w:type="pct"/>
          </w:tcPr>
          <w:p w14:paraId="414BE5A6"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w:t>
            </w:r>
            <w:r w:rsidRPr="00DB24B5">
              <w:rPr>
                <w:color w:val="162D4C"/>
                <w:sz w:val="18"/>
                <w:szCs w:val="18"/>
              </w:rPr>
              <w:t>%</w:t>
            </w:r>
          </w:p>
        </w:tc>
        <w:tc>
          <w:tcPr>
            <w:tcW w:w="764" w:type="pct"/>
          </w:tcPr>
          <w:p w14:paraId="17B5D7E4"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w:t>
            </w:r>
          </w:p>
        </w:tc>
        <w:tc>
          <w:tcPr>
            <w:tcW w:w="853" w:type="pct"/>
          </w:tcPr>
          <w:p w14:paraId="3627FD5A"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[under/på/over mål]</w:t>
            </w:r>
          </w:p>
        </w:tc>
        <w:tc>
          <w:tcPr>
            <w:tcW w:w="853" w:type="pct"/>
          </w:tcPr>
          <w:p w14:paraId="372F3006"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[beløb]</w:t>
            </w:r>
          </w:p>
        </w:tc>
      </w:tr>
      <w:tr w:rsidR="000532AE" w:rsidRPr="005C3A39" w14:paraId="04CDA902" w14:textId="77777777" w:rsidTr="00096DCB">
        <w:trPr>
          <w:trHeight w:val="59"/>
        </w:trPr>
        <w:tc>
          <w:tcPr>
            <w:tcW w:w="737" w:type="pct"/>
            <w:vMerge w:val="restart"/>
            <w:vAlign w:val="center"/>
          </w:tcPr>
          <w:p w14:paraId="751CF512" w14:textId="77777777" w:rsidR="000532AE" w:rsidRPr="005C3A39" w:rsidRDefault="000532AE" w:rsidP="00096DCB">
            <w:pPr>
              <w:spacing w:after="0" w:line="240" w:lineRule="auto"/>
              <w:jc w:val="left"/>
              <w:rPr>
                <w:rFonts w:asciiTheme="majorHAnsi" w:hAnsiTheme="majorHAnsi" w:cstheme="majorHAnsi"/>
                <w:noProof w:val="0"/>
                <w:color w:val="auto"/>
                <w:sz w:val="18"/>
                <w:szCs w:val="18"/>
              </w:rPr>
            </w:pPr>
            <w:r w:rsidRPr="00DB24B5">
              <w:rPr>
                <w:color w:val="162D4C"/>
                <w:sz w:val="18"/>
                <w:szCs w:val="18"/>
                <w:shd w:val="clear" w:color="auto" w:fill="CFDCDB"/>
              </w:rPr>
              <w:t>[Navn]</w:t>
            </w:r>
            <w:r w:rsidRPr="005C3A39">
              <w:rPr>
                <w:rFonts w:asciiTheme="majorHAnsi" w:hAnsiTheme="majorHAnsi" w:cstheme="majorHAnsi"/>
                <w:noProof w:val="0"/>
                <w:color w:val="auto"/>
                <w:sz w:val="18"/>
                <w:szCs w:val="18"/>
              </w:rPr>
              <w:t xml:space="preserve">, </w:t>
            </w:r>
            <w:r w:rsidRPr="00DB24B5">
              <w:rPr>
                <w:rFonts w:asciiTheme="majorHAnsi" w:hAnsiTheme="majorHAnsi" w:cstheme="majorHAnsi"/>
                <w:noProof w:val="0"/>
                <w:color w:val="auto"/>
                <w:sz w:val="14"/>
                <w:szCs w:val="14"/>
              </w:rPr>
              <w:t>COO</w:t>
            </w:r>
          </w:p>
        </w:tc>
        <w:tc>
          <w:tcPr>
            <w:tcW w:w="852" w:type="pct"/>
          </w:tcPr>
          <w:p w14:paraId="72F2A74D"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[Beskrivelse]</w:t>
            </w:r>
          </w:p>
        </w:tc>
        <w:tc>
          <w:tcPr>
            <w:tcW w:w="941" w:type="pct"/>
          </w:tcPr>
          <w:p w14:paraId="6209273D"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w:t>
            </w:r>
            <w:r w:rsidRPr="00DB24B5">
              <w:rPr>
                <w:color w:val="162D4C"/>
                <w:sz w:val="18"/>
                <w:szCs w:val="18"/>
              </w:rPr>
              <w:t>%</w:t>
            </w:r>
          </w:p>
        </w:tc>
        <w:tc>
          <w:tcPr>
            <w:tcW w:w="764" w:type="pct"/>
          </w:tcPr>
          <w:p w14:paraId="14332927"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w:t>
            </w:r>
          </w:p>
        </w:tc>
        <w:tc>
          <w:tcPr>
            <w:tcW w:w="853" w:type="pct"/>
          </w:tcPr>
          <w:p w14:paraId="09BE766B"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[under/på/over mål]</w:t>
            </w:r>
          </w:p>
        </w:tc>
        <w:tc>
          <w:tcPr>
            <w:tcW w:w="853" w:type="pct"/>
          </w:tcPr>
          <w:p w14:paraId="6AD191A7"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[beløb]</w:t>
            </w:r>
          </w:p>
        </w:tc>
      </w:tr>
      <w:tr w:rsidR="000532AE" w:rsidRPr="005C3A39" w14:paraId="521A4E28" w14:textId="77777777" w:rsidTr="00096DCB">
        <w:trPr>
          <w:trHeight w:val="59"/>
        </w:trPr>
        <w:tc>
          <w:tcPr>
            <w:tcW w:w="737" w:type="pct"/>
            <w:vMerge/>
            <w:vAlign w:val="center"/>
          </w:tcPr>
          <w:p w14:paraId="60D97696" w14:textId="77777777" w:rsidR="000532AE" w:rsidRPr="005C3A39" w:rsidRDefault="000532AE" w:rsidP="00096DCB">
            <w:pPr>
              <w:spacing w:after="0" w:line="240" w:lineRule="auto"/>
              <w:jc w:val="left"/>
              <w:rPr>
                <w:rFonts w:asciiTheme="majorHAnsi" w:hAnsiTheme="majorHAnsi" w:cstheme="majorHAnsi"/>
                <w:noProof w:val="0"/>
                <w:color w:val="auto"/>
                <w:sz w:val="18"/>
                <w:szCs w:val="18"/>
              </w:rPr>
            </w:pPr>
          </w:p>
        </w:tc>
        <w:tc>
          <w:tcPr>
            <w:tcW w:w="852" w:type="pct"/>
          </w:tcPr>
          <w:p w14:paraId="11A72F90"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[Beskrivelse]</w:t>
            </w:r>
          </w:p>
        </w:tc>
        <w:tc>
          <w:tcPr>
            <w:tcW w:w="941" w:type="pct"/>
          </w:tcPr>
          <w:p w14:paraId="55D85D56"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w:t>
            </w:r>
            <w:r w:rsidRPr="00DB24B5">
              <w:rPr>
                <w:color w:val="162D4C"/>
                <w:sz w:val="18"/>
                <w:szCs w:val="18"/>
              </w:rPr>
              <w:t>%</w:t>
            </w:r>
          </w:p>
        </w:tc>
        <w:tc>
          <w:tcPr>
            <w:tcW w:w="764" w:type="pct"/>
          </w:tcPr>
          <w:p w14:paraId="688184A8"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w:t>
            </w:r>
          </w:p>
        </w:tc>
        <w:tc>
          <w:tcPr>
            <w:tcW w:w="853" w:type="pct"/>
          </w:tcPr>
          <w:p w14:paraId="4BCB07C2"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[under/på/over mål]</w:t>
            </w:r>
          </w:p>
        </w:tc>
        <w:tc>
          <w:tcPr>
            <w:tcW w:w="853" w:type="pct"/>
          </w:tcPr>
          <w:p w14:paraId="46F57870"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[beløb]</w:t>
            </w:r>
          </w:p>
        </w:tc>
      </w:tr>
      <w:tr w:rsidR="000532AE" w:rsidRPr="005C3A39" w14:paraId="62B19D55" w14:textId="77777777" w:rsidTr="00096DCB">
        <w:trPr>
          <w:trHeight w:val="59"/>
        </w:trPr>
        <w:tc>
          <w:tcPr>
            <w:tcW w:w="737" w:type="pct"/>
            <w:vMerge/>
            <w:vAlign w:val="center"/>
          </w:tcPr>
          <w:p w14:paraId="56353CD5" w14:textId="77777777" w:rsidR="000532AE" w:rsidRPr="005C3A39" w:rsidRDefault="000532AE" w:rsidP="00096DCB">
            <w:pPr>
              <w:spacing w:after="0" w:line="240" w:lineRule="auto"/>
              <w:jc w:val="left"/>
              <w:rPr>
                <w:rFonts w:asciiTheme="majorHAnsi" w:hAnsiTheme="majorHAnsi" w:cstheme="majorHAnsi"/>
                <w:noProof w:val="0"/>
                <w:color w:val="auto"/>
                <w:sz w:val="18"/>
                <w:szCs w:val="18"/>
              </w:rPr>
            </w:pPr>
          </w:p>
        </w:tc>
        <w:tc>
          <w:tcPr>
            <w:tcW w:w="852" w:type="pct"/>
          </w:tcPr>
          <w:p w14:paraId="536B8B39"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[Beskrivelse]</w:t>
            </w:r>
          </w:p>
        </w:tc>
        <w:tc>
          <w:tcPr>
            <w:tcW w:w="941" w:type="pct"/>
          </w:tcPr>
          <w:p w14:paraId="5FC8ED5C"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w:t>
            </w:r>
            <w:r w:rsidRPr="00DB24B5">
              <w:rPr>
                <w:color w:val="162D4C"/>
                <w:sz w:val="18"/>
                <w:szCs w:val="18"/>
              </w:rPr>
              <w:t>%</w:t>
            </w:r>
          </w:p>
        </w:tc>
        <w:tc>
          <w:tcPr>
            <w:tcW w:w="764" w:type="pct"/>
          </w:tcPr>
          <w:p w14:paraId="3A46D297"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w:t>
            </w:r>
          </w:p>
        </w:tc>
        <w:tc>
          <w:tcPr>
            <w:tcW w:w="853" w:type="pct"/>
          </w:tcPr>
          <w:p w14:paraId="4A09C179"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[under/på/over mål]</w:t>
            </w:r>
          </w:p>
        </w:tc>
        <w:tc>
          <w:tcPr>
            <w:tcW w:w="853" w:type="pct"/>
          </w:tcPr>
          <w:p w14:paraId="735017E5"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[beløb]</w:t>
            </w:r>
          </w:p>
        </w:tc>
      </w:tr>
      <w:tr w:rsidR="000532AE" w:rsidRPr="005C3A39" w14:paraId="6B8233E3" w14:textId="77777777" w:rsidTr="00096DCB">
        <w:trPr>
          <w:trHeight w:val="59"/>
        </w:trPr>
        <w:tc>
          <w:tcPr>
            <w:tcW w:w="737" w:type="pct"/>
            <w:vMerge w:val="restart"/>
            <w:vAlign w:val="center"/>
          </w:tcPr>
          <w:p w14:paraId="52EDAA82" w14:textId="77777777" w:rsidR="000532AE" w:rsidRPr="005C3A39" w:rsidRDefault="000532AE" w:rsidP="00096DCB">
            <w:pPr>
              <w:spacing w:after="0" w:line="240" w:lineRule="auto"/>
              <w:jc w:val="left"/>
              <w:rPr>
                <w:rFonts w:asciiTheme="majorHAnsi" w:hAnsiTheme="majorHAnsi" w:cstheme="majorHAnsi"/>
                <w:noProof w:val="0"/>
                <w:color w:val="auto"/>
                <w:sz w:val="18"/>
                <w:szCs w:val="18"/>
              </w:rPr>
            </w:pPr>
            <w:r w:rsidRPr="00DB24B5">
              <w:rPr>
                <w:color w:val="162D4C"/>
                <w:sz w:val="18"/>
                <w:szCs w:val="18"/>
                <w:shd w:val="clear" w:color="auto" w:fill="CFDCDB"/>
              </w:rPr>
              <w:t>[Navn]</w:t>
            </w:r>
            <w:r w:rsidRPr="005C3A39">
              <w:rPr>
                <w:rFonts w:asciiTheme="majorHAnsi" w:hAnsiTheme="majorHAnsi" w:cstheme="majorHAnsi"/>
                <w:noProof w:val="0"/>
                <w:color w:val="auto"/>
                <w:sz w:val="18"/>
                <w:szCs w:val="18"/>
              </w:rPr>
              <w:t xml:space="preserve">, </w:t>
            </w:r>
            <w:r w:rsidRPr="00DB24B5">
              <w:rPr>
                <w:rFonts w:asciiTheme="majorHAnsi" w:hAnsiTheme="majorHAnsi" w:cstheme="majorHAnsi"/>
                <w:noProof w:val="0"/>
                <w:color w:val="auto"/>
                <w:sz w:val="14"/>
                <w:szCs w:val="14"/>
              </w:rPr>
              <w:t xml:space="preserve">tidligere </w:t>
            </w:r>
            <w:r w:rsidRPr="00DB24B5">
              <w:rPr>
                <w:color w:val="162D4C"/>
                <w:sz w:val="14"/>
                <w:szCs w:val="14"/>
                <w:shd w:val="clear" w:color="auto" w:fill="CFDCDB"/>
              </w:rPr>
              <w:t>[stilling]</w:t>
            </w:r>
            <w:r w:rsidRPr="005C3A39">
              <w:rPr>
                <w:rFonts w:asciiTheme="majorHAnsi" w:hAnsiTheme="majorHAnsi" w:cstheme="majorHAnsi"/>
                <w:noProof w:val="0"/>
                <w:color w:val="auto"/>
                <w:sz w:val="18"/>
                <w:szCs w:val="18"/>
              </w:rPr>
              <w:t xml:space="preserve"> </w:t>
            </w:r>
          </w:p>
        </w:tc>
        <w:tc>
          <w:tcPr>
            <w:tcW w:w="852" w:type="pct"/>
          </w:tcPr>
          <w:p w14:paraId="02B314E6"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[Beskrivelse]</w:t>
            </w:r>
          </w:p>
        </w:tc>
        <w:tc>
          <w:tcPr>
            <w:tcW w:w="941" w:type="pct"/>
          </w:tcPr>
          <w:p w14:paraId="2B355C9A"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w:t>
            </w:r>
            <w:r w:rsidRPr="00DB24B5">
              <w:rPr>
                <w:color w:val="162D4C"/>
                <w:sz w:val="18"/>
                <w:szCs w:val="18"/>
              </w:rPr>
              <w:t>%</w:t>
            </w:r>
          </w:p>
        </w:tc>
        <w:tc>
          <w:tcPr>
            <w:tcW w:w="764" w:type="pct"/>
          </w:tcPr>
          <w:p w14:paraId="392E3765"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w:t>
            </w:r>
          </w:p>
        </w:tc>
        <w:tc>
          <w:tcPr>
            <w:tcW w:w="853" w:type="pct"/>
          </w:tcPr>
          <w:p w14:paraId="3D0FF80E"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[under/på/over mål]</w:t>
            </w:r>
          </w:p>
        </w:tc>
        <w:tc>
          <w:tcPr>
            <w:tcW w:w="853" w:type="pct"/>
          </w:tcPr>
          <w:p w14:paraId="28AC0D2D"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[beløb]</w:t>
            </w:r>
          </w:p>
        </w:tc>
      </w:tr>
      <w:tr w:rsidR="000532AE" w:rsidRPr="005C3A39" w14:paraId="54C4A3AF" w14:textId="77777777" w:rsidTr="00096DCB">
        <w:trPr>
          <w:trHeight w:val="59"/>
        </w:trPr>
        <w:tc>
          <w:tcPr>
            <w:tcW w:w="737" w:type="pct"/>
            <w:vMerge/>
          </w:tcPr>
          <w:p w14:paraId="7D0D82AC" w14:textId="77777777" w:rsidR="000532AE" w:rsidRPr="005C3A39" w:rsidRDefault="000532AE" w:rsidP="00096DCB">
            <w:pPr>
              <w:spacing w:after="0" w:line="240" w:lineRule="auto"/>
              <w:jc w:val="left"/>
              <w:rPr>
                <w:rFonts w:asciiTheme="majorHAnsi" w:hAnsiTheme="majorHAnsi" w:cstheme="majorHAnsi"/>
                <w:noProof w:val="0"/>
                <w:color w:val="auto"/>
                <w:sz w:val="18"/>
                <w:szCs w:val="18"/>
              </w:rPr>
            </w:pPr>
          </w:p>
        </w:tc>
        <w:tc>
          <w:tcPr>
            <w:tcW w:w="852" w:type="pct"/>
          </w:tcPr>
          <w:p w14:paraId="0A5B0064"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[Beskrivelse]</w:t>
            </w:r>
          </w:p>
        </w:tc>
        <w:tc>
          <w:tcPr>
            <w:tcW w:w="941" w:type="pct"/>
          </w:tcPr>
          <w:p w14:paraId="602AB233"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w:t>
            </w:r>
            <w:r w:rsidRPr="00DB24B5">
              <w:rPr>
                <w:color w:val="162D4C"/>
                <w:sz w:val="18"/>
                <w:szCs w:val="18"/>
              </w:rPr>
              <w:t>%</w:t>
            </w:r>
          </w:p>
        </w:tc>
        <w:tc>
          <w:tcPr>
            <w:tcW w:w="764" w:type="pct"/>
          </w:tcPr>
          <w:p w14:paraId="61033F5E"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w:t>
            </w:r>
          </w:p>
        </w:tc>
        <w:tc>
          <w:tcPr>
            <w:tcW w:w="853" w:type="pct"/>
          </w:tcPr>
          <w:p w14:paraId="54A2E81E"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[under/på/over mål]</w:t>
            </w:r>
          </w:p>
        </w:tc>
        <w:tc>
          <w:tcPr>
            <w:tcW w:w="853" w:type="pct"/>
          </w:tcPr>
          <w:p w14:paraId="08AFA11E"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[beløb]</w:t>
            </w:r>
          </w:p>
        </w:tc>
      </w:tr>
      <w:tr w:rsidR="000532AE" w:rsidRPr="005C3A39" w14:paraId="52A3D047" w14:textId="77777777" w:rsidTr="00096DCB">
        <w:trPr>
          <w:trHeight w:val="59"/>
        </w:trPr>
        <w:tc>
          <w:tcPr>
            <w:tcW w:w="737" w:type="pct"/>
            <w:vMerge/>
          </w:tcPr>
          <w:p w14:paraId="16C85BB9" w14:textId="77777777" w:rsidR="000532AE" w:rsidRPr="005C3A39" w:rsidRDefault="000532AE" w:rsidP="00096DCB">
            <w:pPr>
              <w:spacing w:after="0" w:line="240" w:lineRule="auto"/>
              <w:jc w:val="left"/>
              <w:rPr>
                <w:rFonts w:asciiTheme="majorHAnsi" w:hAnsiTheme="majorHAnsi" w:cstheme="majorHAnsi"/>
                <w:noProof w:val="0"/>
                <w:color w:val="auto"/>
                <w:sz w:val="18"/>
                <w:szCs w:val="18"/>
              </w:rPr>
            </w:pPr>
          </w:p>
        </w:tc>
        <w:tc>
          <w:tcPr>
            <w:tcW w:w="852" w:type="pct"/>
          </w:tcPr>
          <w:p w14:paraId="1F73984F"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[Beskrivelse]</w:t>
            </w:r>
          </w:p>
        </w:tc>
        <w:tc>
          <w:tcPr>
            <w:tcW w:w="941" w:type="pct"/>
          </w:tcPr>
          <w:p w14:paraId="30A6C8D8"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w:t>
            </w:r>
            <w:r w:rsidRPr="00DB24B5">
              <w:rPr>
                <w:color w:val="162D4C"/>
                <w:sz w:val="18"/>
                <w:szCs w:val="18"/>
              </w:rPr>
              <w:t>%</w:t>
            </w:r>
          </w:p>
        </w:tc>
        <w:tc>
          <w:tcPr>
            <w:tcW w:w="764" w:type="pct"/>
          </w:tcPr>
          <w:p w14:paraId="0973DE83"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w:t>
            </w:r>
          </w:p>
        </w:tc>
        <w:tc>
          <w:tcPr>
            <w:tcW w:w="853" w:type="pct"/>
          </w:tcPr>
          <w:p w14:paraId="3D2C0B7A"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[under/på/over mål]</w:t>
            </w:r>
          </w:p>
        </w:tc>
        <w:tc>
          <w:tcPr>
            <w:tcW w:w="853" w:type="pct"/>
          </w:tcPr>
          <w:p w14:paraId="5DC11086" w14:textId="77777777" w:rsidR="000532AE" w:rsidRPr="00DB24B5" w:rsidRDefault="000532AE" w:rsidP="00096DCB">
            <w:pPr>
              <w:spacing w:after="0" w:line="240" w:lineRule="auto"/>
              <w:jc w:val="left"/>
              <w:rPr>
                <w:color w:val="162D4C"/>
                <w:sz w:val="18"/>
                <w:szCs w:val="18"/>
                <w:shd w:val="clear" w:color="auto" w:fill="CFDCDB"/>
              </w:rPr>
            </w:pPr>
            <w:r w:rsidRPr="00DB24B5">
              <w:rPr>
                <w:color w:val="162D4C"/>
                <w:sz w:val="18"/>
                <w:szCs w:val="18"/>
                <w:shd w:val="clear" w:color="auto" w:fill="CFDCDB"/>
              </w:rPr>
              <w:t>[beløb]</w:t>
            </w:r>
          </w:p>
        </w:tc>
      </w:tr>
    </w:tbl>
    <w:p w14:paraId="717A0756" w14:textId="77777777" w:rsidR="000532AE" w:rsidRPr="00C74EA1" w:rsidRDefault="000532AE" w:rsidP="000532AE">
      <w:pPr>
        <w:spacing w:before="120"/>
        <w:rPr>
          <w:bCs/>
        </w:rPr>
      </w:pPr>
      <w:r w:rsidRPr="00C74EA1">
        <w:rPr>
          <w:bCs/>
          <w:shd w:val="clear" w:color="auto" w:fill="CFDCDB"/>
        </w:rPr>
        <w:t>[Beskrivelse af enhver anden bonus skønsmæssigt fastsat af Bestyrelsen f.eks. i forbindelse med fratrædelse eller lignende.]</w:t>
      </w:r>
      <w:r w:rsidRPr="00C74EA1">
        <w:rPr>
          <w:bCs/>
        </w:rPr>
        <w:t xml:space="preserve"> </w:t>
      </w:r>
    </w:p>
    <w:p w14:paraId="71785C62" w14:textId="77777777" w:rsidR="000532AE" w:rsidRDefault="000532AE" w:rsidP="000532AE">
      <w:pPr>
        <w:pStyle w:val="Overskrift2"/>
      </w:pPr>
      <w:bookmarkStart w:id="21" w:name="_Toc30584436"/>
      <w:bookmarkStart w:id="22" w:name="_Toc33427263"/>
      <w:r>
        <w:t>Langsigtede incitamenter</w:t>
      </w:r>
      <w:bookmarkEnd w:id="21"/>
      <w:bookmarkEnd w:id="22"/>
    </w:p>
    <w:p w14:paraId="317D1C68" w14:textId="77777777" w:rsidR="000532AE" w:rsidRPr="000F72F5" w:rsidRDefault="000532AE" w:rsidP="000532AE">
      <w:pPr>
        <w:spacing w:after="360"/>
      </w:pPr>
      <w:r w:rsidRPr="000F72F5">
        <w:t xml:space="preserve">Medlemmer af Direktion kan tilbydes at deltage i </w:t>
      </w:r>
      <w:r w:rsidRPr="00DB24B5">
        <w:rPr>
          <w:bCs/>
          <w:shd w:val="clear" w:color="auto" w:fill="CFDCDB"/>
        </w:rPr>
        <w:t>[Matching Shares programmer]/[aktieoptionsprogrammer]/[RSU programmer]</w:t>
      </w:r>
      <w:r w:rsidRPr="000F72F5">
        <w:t xml:space="preserve"> på baggrund af en skønsmæssig vurdering foretaget af Bestyrelsen. Deltagere</w:t>
      </w:r>
      <w:r>
        <w:t xml:space="preserve"> </w:t>
      </w:r>
      <w:r w:rsidRPr="000F72F5">
        <w:t xml:space="preserve">tilbydes </w:t>
      </w:r>
      <w:r w:rsidRPr="00DB24B5">
        <w:rPr>
          <w:bCs/>
          <w:shd w:val="clear" w:color="auto" w:fill="CFDCDB"/>
        </w:rPr>
        <w:t>[</w:t>
      </w:r>
      <w:r w:rsidRPr="009B30E2">
        <w:rPr>
          <w:bCs/>
          <w:shd w:val="clear" w:color="auto" w:fill="CFDCDB"/>
        </w:rPr>
        <w:t>beskrivelse af program,</w:t>
      </w:r>
      <w:r w:rsidRPr="009B30E2">
        <w:rPr>
          <w:shd w:val="clear" w:color="auto" w:fill="CFDCDB"/>
        </w:rPr>
        <w:t xml:space="preserve"> f.eks. muligheden for at erhverve aktier i Selskabet på egen bekostning, som efter tre års ejerskab tilvejebringer retten til at modtage mellem </w:t>
      </w:r>
      <w:r w:rsidRPr="009B30E2">
        <w:rPr>
          <w:bCs/>
          <w:shd w:val="clear" w:color="auto" w:fill="CFDCDB"/>
        </w:rPr>
        <w:t>[</w:t>
      </w:r>
      <w:r w:rsidRPr="009B30E2">
        <w:rPr>
          <w:shd w:val="clear" w:color="auto" w:fill="CFDCDB"/>
        </w:rPr>
        <w:t>●</w:t>
      </w:r>
      <w:r w:rsidRPr="009B30E2">
        <w:rPr>
          <w:bCs/>
          <w:shd w:val="clear" w:color="auto" w:fill="CFDCDB"/>
        </w:rPr>
        <w:t>]</w:t>
      </w:r>
      <w:r w:rsidRPr="009B30E2">
        <w:rPr>
          <w:shd w:val="clear" w:color="auto" w:fill="CFDCDB"/>
        </w:rPr>
        <w:t xml:space="preserve"> og </w:t>
      </w:r>
      <w:r w:rsidRPr="009B30E2">
        <w:rPr>
          <w:bCs/>
          <w:shd w:val="clear" w:color="auto" w:fill="CFDCDB"/>
        </w:rPr>
        <w:t>[</w:t>
      </w:r>
      <w:r w:rsidRPr="009B30E2">
        <w:rPr>
          <w:shd w:val="clear" w:color="auto" w:fill="CFDCDB"/>
        </w:rPr>
        <w:t>●</w:t>
      </w:r>
      <w:r w:rsidRPr="009B30E2">
        <w:rPr>
          <w:bCs/>
          <w:shd w:val="clear" w:color="auto" w:fill="CFDCDB"/>
        </w:rPr>
        <w:t>]</w:t>
      </w:r>
      <w:r w:rsidRPr="009B30E2">
        <w:rPr>
          <w:shd w:val="clear" w:color="auto" w:fill="CFDCDB"/>
        </w:rPr>
        <w:t xml:space="preserve"> Matching Shares pr. investeringsaktie, afhængigt af opfyldelse af forudbestemte resultatkriterier.]</w:t>
      </w:r>
    </w:p>
    <w:p w14:paraId="27B77E8D" w14:textId="77777777" w:rsidR="000532AE" w:rsidRPr="000F72F5" w:rsidRDefault="000532AE" w:rsidP="000532AE">
      <w:pPr>
        <w:spacing w:after="360"/>
      </w:pPr>
      <w:r w:rsidRPr="000F72F5">
        <w:t xml:space="preserve">Direktionsmedlemmer tilbydes deltagelse i </w:t>
      </w:r>
      <w:r w:rsidRPr="00DB24B5">
        <w:rPr>
          <w:bCs/>
          <w:shd w:val="clear" w:color="auto" w:fill="CFDCDB"/>
        </w:rPr>
        <w:t>[Matching Shares programmer]/[aktieoptionsprogrammer]/[RSU-programmer]</w:t>
      </w:r>
      <w:r w:rsidRPr="000F72F5">
        <w:t xml:space="preserve"> som en del af vederlaget for at sikre Direktionens fokus på værdiskabelse og opnåelse af Selskabets langsigtede målsætninger. </w:t>
      </w:r>
      <w:r w:rsidRPr="00CA11CA">
        <w:rPr>
          <w:shd w:val="clear" w:color="auto" w:fill="CFDCDB"/>
        </w:rPr>
        <w:t>[Retten til at modtage Matching Shares er fastsat på baggrund af antallet af erhvervede aktier i Selskabet, som en del af programmet, den deltagendes fortsatte ansættelse hos Selskabet samt opnåelsen af foruddefinerede mål for Selskabets indtjening og omsætning, som fastsat af Bestyrelsen i overensstemmelse med Selskabet</w:t>
      </w:r>
      <w:r>
        <w:rPr>
          <w:shd w:val="clear" w:color="auto" w:fill="CFDCDB"/>
        </w:rPr>
        <w:t>s</w:t>
      </w:r>
      <w:r w:rsidRPr="00CA11CA">
        <w:rPr>
          <w:shd w:val="clear" w:color="auto" w:fill="CFDCDB"/>
        </w:rPr>
        <w:t xml:space="preserve"> kort- og langsigtede målsætninger.]</w:t>
      </w:r>
    </w:p>
    <w:p w14:paraId="457EA69D" w14:textId="77777777" w:rsidR="000532AE" w:rsidRPr="0060481A" w:rsidRDefault="000532AE" w:rsidP="000532AE">
      <w:pPr>
        <w:spacing w:before="120" w:after="1920"/>
      </w:pPr>
      <w:r w:rsidRPr="00CA11CA">
        <w:rPr>
          <w:shd w:val="clear" w:color="auto" w:fill="CFDCDB"/>
        </w:rPr>
        <w:t>[Det maksimale antal aktier i Selskabet, som en deltager må overføre til et Matching Shares program</w:t>
      </w:r>
      <w:r>
        <w:rPr>
          <w:shd w:val="clear" w:color="auto" w:fill="CFDCDB"/>
        </w:rPr>
        <w:t>,</w:t>
      </w:r>
      <w:r w:rsidRPr="00CA11CA">
        <w:rPr>
          <w:shd w:val="clear" w:color="auto" w:fill="CFDCDB"/>
        </w:rPr>
        <w:t xml:space="preserve"> vil blive fastsat skønsmæssigt af Bestyrelsen, men må under ingen omstændigheder overstige en værdi på [</w:t>
      </w:r>
      <w:r w:rsidRPr="00A57205">
        <w:rPr>
          <w:shd w:val="clear" w:color="auto" w:fill="CFDCDB"/>
        </w:rPr>
        <w:t>●</w:t>
      </w:r>
      <w:r w:rsidRPr="00CA11CA">
        <w:rPr>
          <w:shd w:val="clear" w:color="auto" w:fill="CFDCDB"/>
        </w:rPr>
        <w:t>] % af direktionsmedlemmets faste grundløn.  Værdien af Matching Shares er DKK [beløb] pr. aktie baseret på aktiekursen på tidspunktet for tildeling.]</w:t>
      </w:r>
    </w:p>
    <w:tbl>
      <w:tblPr>
        <w:tblStyle w:val="Tabel-Gitter4"/>
        <w:tblW w:w="5000" w:type="pct"/>
        <w:tblLook w:val="04A0" w:firstRow="1" w:lastRow="0" w:firstColumn="1" w:lastColumn="0" w:noHBand="0" w:noVBand="1"/>
      </w:tblPr>
      <w:tblGrid>
        <w:gridCol w:w="1470"/>
        <w:gridCol w:w="1297"/>
        <w:gridCol w:w="1305"/>
        <w:gridCol w:w="884"/>
        <w:gridCol w:w="887"/>
        <w:gridCol w:w="1519"/>
        <w:gridCol w:w="1408"/>
        <w:gridCol w:w="1305"/>
        <w:gridCol w:w="1497"/>
        <w:gridCol w:w="1316"/>
      </w:tblGrid>
      <w:tr w:rsidR="000532AE" w:rsidRPr="0060481A" w14:paraId="46BAEF08" w14:textId="77777777" w:rsidTr="00096DCB">
        <w:trPr>
          <w:trHeight w:val="63"/>
          <w:tblHeader/>
        </w:trPr>
        <w:tc>
          <w:tcPr>
            <w:tcW w:w="5000" w:type="pct"/>
            <w:gridSpan w:val="10"/>
            <w:tcBorders>
              <w:bottom w:val="single" w:sz="4" w:space="0" w:color="162D4C"/>
            </w:tcBorders>
            <w:shd w:val="clear" w:color="auto" w:fill="162D4C"/>
          </w:tcPr>
          <w:p w14:paraId="26CAA223" w14:textId="77777777" w:rsidR="000532AE" w:rsidRPr="00253E2D" w:rsidRDefault="000532AE" w:rsidP="00096DCB">
            <w:pPr>
              <w:spacing w:before="120" w:after="120" w:line="240" w:lineRule="auto"/>
              <w:jc w:val="left"/>
              <w:rPr>
                <w:rFonts w:asciiTheme="majorHAnsi" w:hAnsiTheme="majorHAnsi" w:cstheme="majorHAnsi"/>
                <w:b/>
                <w:noProof w:val="0"/>
                <w:color w:val="FFFFFF"/>
                <w:sz w:val="24"/>
                <w:szCs w:val="24"/>
                <w:lang w:eastAsia="en-GB"/>
              </w:rPr>
            </w:pPr>
            <w:r w:rsidRPr="00A078ED">
              <w:rPr>
                <w:rFonts w:asciiTheme="majorHAnsi" w:hAnsiTheme="majorHAnsi" w:cstheme="majorHAnsi"/>
                <w:b/>
                <w:noProof w:val="0"/>
                <w:color w:val="CC9764"/>
                <w:sz w:val="24"/>
                <w:szCs w:val="24"/>
                <w:lang w:eastAsia="en-GB"/>
              </w:rPr>
              <w:lastRenderedPageBreak/>
              <w:t xml:space="preserve">Skema 4 | </w:t>
            </w:r>
            <w:r w:rsidRPr="00253E2D">
              <w:rPr>
                <w:rFonts w:asciiTheme="majorHAnsi" w:hAnsiTheme="majorHAnsi" w:cstheme="majorHAnsi"/>
                <w:b/>
                <w:noProof w:val="0"/>
                <w:color w:val="CC9764"/>
                <w:sz w:val="24"/>
                <w:szCs w:val="24"/>
                <w:shd w:val="clear" w:color="auto" w:fill="CFDCDB"/>
                <w:lang w:eastAsia="en-GB"/>
              </w:rPr>
              <w:t>[</w:t>
            </w:r>
            <w:r w:rsidRPr="00ED6DEB">
              <w:rPr>
                <w:color w:val="CC9764"/>
                <w:shd w:val="clear" w:color="auto" w:fill="CFDCDB"/>
              </w:rPr>
              <w:t>●</w:t>
            </w:r>
            <w:r w:rsidRPr="00253E2D">
              <w:rPr>
                <w:rFonts w:asciiTheme="majorHAnsi" w:hAnsiTheme="majorHAnsi" w:cstheme="majorHAnsi"/>
                <w:b/>
                <w:noProof w:val="0"/>
                <w:color w:val="CC9764"/>
                <w:sz w:val="24"/>
                <w:szCs w:val="24"/>
                <w:shd w:val="clear" w:color="auto" w:fill="CFDCDB"/>
                <w:lang w:eastAsia="en-GB"/>
              </w:rPr>
              <w:t>]</w:t>
            </w:r>
            <w:r w:rsidRPr="00A078ED">
              <w:rPr>
                <w:rFonts w:asciiTheme="majorHAnsi" w:hAnsiTheme="majorHAnsi" w:cstheme="majorHAnsi"/>
                <w:b/>
                <w:noProof w:val="0"/>
                <w:color w:val="CC9764"/>
                <w:sz w:val="24"/>
                <w:szCs w:val="24"/>
                <w:lang w:eastAsia="en-GB"/>
              </w:rPr>
              <w:t xml:space="preserve"> </w:t>
            </w:r>
            <w:r w:rsidRPr="00ED6DEB">
              <w:rPr>
                <w:rFonts w:asciiTheme="majorHAnsi" w:hAnsiTheme="majorHAnsi" w:cstheme="majorHAnsi"/>
                <w:b/>
                <w:noProof w:val="0"/>
                <w:color w:val="CC9764"/>
                <w:sz w:val="24"/>
                <w:szCs w:val="24"/>
                <w:lang w:eastAsia="en-GB"/>
              </w:rPr>
              <w:t>Programmer</w:t>
            </w:r>
            <w:r w:rsidRPr="00A078ED">
              <w:rPr>
                <w:rFonts w:asciiTheme="majorHAnsi" w:hAnsiTheme="majorHAnsi" w:cstheme="majorHAnsi"/>
                <w:b/>
                <w:noProof w:val="0"/>
                <w:color w:val="CC9764"/>
                <w:sz w:val="24"/>
                <w:szCs w:val="24"/>
                <w:lang w:eastAsia="en-GB"/>
              </w:rPr>
              <w:t xml:space="preserve"> for Direktionen</w:t>
            </w:r>
            <w:r w:rsidRPr="00A078ED">
              <w:rPr>
                <w:rFonts w:asciiTheme="majorHAnsi" w:hAnsiTheme="majorHAnsi" w:cstheme="majorHAnsi"/>
                <w:b/>
                <w:noProof w:val="0"/>
                <w:color w:val="CC9764"/>
                <w:sz w:val="24"/>
                <w:szCs w:val="24"/>
                <w:vertAlign w:val="superscript"/>
                <w:lang w:eastAsia="en-GB"/>
              </w:rPr>
              <w:footnoteReference w:id="8"/>
            </w:r>
          </w:p>
        </w:tc>
      </w:tr>
      <w:tr w:rsidR="000532AE" w:rsidRPr="0060481A" w14:paraId="3D5A2ED8" w14:textId="77777777" w:rsidTr="00096DCB">
        <w:trPr>
          <w:trHeight w:val="59"/>
          <w:tblHeader/>
        </w:trPr>
        <w:tc>
          <w:tcPr>
            <w:tcW w:w="574" w:type="pct"/>
            <w:vMerge w:val="restart"/>
            <w:tcBorders>
              <w:top w:val="single" w:sz="4" w:space="0" w:color="162D4C"/>
              <w:bottom w:val="single" w:sz="4" w:space="0" w:color="162D4C"/>
              <w:right w:val="single" w:sz="4" w:space="0" w:color="162D4C"/>
            </w:tcBorders>
            <w:shd w:val="clear" w:color="auto" w:fill="162D4C"/>
          </w:tcPr>
          <w:p w14:paraId="0C70E957" w14:textId="77777777" w:rsidR="000532AE" w:rsidRPr="0060481A" w:rsidRDefault="000532AE" w:rsidP="00096DCB">
            <w:pPr>
              <w:spacing w:after="0" w:line="240" w:lineRule="auto"/>
              <w:jc w:val="left"/>
              <w:rPr>
                <w:rFonts w:asciiTheme="majorHAnsi" w:hAnsiTheme="majorHAnsi" w:cstheme="majorHAnsi"/>
                <w:noProof w:val="0"/>
                <w:color w:val="auto"/>
                <w:sz w:val="12"/>
                <w:szCs w:val="12"/>
              </w:rPr>
            </w:pPr>
            <w:r w:rsidRPr="0060481A">
              <w:rPr>
                <w:rFonts w:asciiTheme="majorHAnsi" w:hAnsiTheme="majorHAnsi" w:cstheme="majorHAnsi"/>
                <w:noProof w:val="0"/>
                <w:color w:val="auto"/>
                <w:sz w:val="16"/>
                <w:szCs w:val="12"/>
              </w:rPr>
              <w:t>Navn og stilling</w:t>
            </w:r>
          </w:p>
        </w:tc>
        <w:tc>
          <w:tcPr>
            <w:tcW w:w="4426" w:type="pct"/>
            <w:gridSpan w:val="9"/>
            <w:tcBorders>
              <w:top w:val="single" w:sz="4" w:space="0" w:color="162D4C"/>
              <w:left w:val="single" w:sz="4" w:space="0" w:color="162D4C"/>
              <w:bottom w:val="single" w:sz="4" w:space="0" w:color="162D4C"/>
            </w:tcBorders>
            <w:shd w:val="clear" w:color="auto" w:fill="162D4C"/>
          </w:tcPr>
          <w:p w14:paraId="62B46381" w14:textId="77777777" w:rsidR="000532AE" w:rsidRPr="0060481A" w:rsidRDefault="000532AE" w:rsidP="00096DCB">
            <w:pPr>
              <w:spacing w:after="0" w:line="240" w:lineRule="auto"/>
              <w:jc w:val="center"/>
              <w:rPr>
                <w:rFonts w:asciiTheme="majorHAnsi" w:hAnsiTheme="majorHAnsi" w:cstheme="majorHAnsi"/>
                <w:noProof w:val="0"/>
                <w:color w:val="auto"/>
                <w:sz w:val="16"/>
                <w:szCs w:val="12"/>
              </w:rPr>
            </w:pPr>
          </w:p>
        </w:tc>
      </w:tr>
      <w:tr w:rsidR="000532AE" w:rsidRPr="0060481A" w14:paraId="0C26DE35" w14:textId="77777777" w:rsidTr="00096DCB">
        <w:trPr>
          <w:tblHeader/>
        </w:trPr>
        <w:tc>
          <w:tcPr>
            <w:tcW w:w="574" w:type="pct"/>
            <w:vMerge/>
            <w:tcBorders>
              <w:top w:val="single" w:sz="4" w:space="0" w:color="162D4C"/>
              <w:bottom w:val="single" w:sz="4" w:space="0" w:color="auto"/>
              <w:right w:val="single" w:sz="4" w:space="0" w:color="162D4C"/>
            </w:tcBorders>
            <w:shd w:val="clear" w:color="auto" w:fill="162D4C"/>
          </w:tcPr>
          <w:p w14:paraId="47C3EC49" w14:textId="77777777" w:rsidR="000532AE" w:rsidRPr="0060481A" w:rsidRDefault="000532AE" w:rsidP="00096DCB">
            <w:pPr>
              <w:spacing w:after="0" w:line="240" w:lineRule="auto"/>
              <w:jc w:val="left"/>
              <w:rPr>
                <w:rFonts w:asciiTheme="majorHAnsi" w:hAnsiTheme="majorHAnsi" w:cstheme="majorHAnsi"/>
                <w:noProof w:val="0"/>
                <w:color w:val="auto"/>
                <w:sz w:val="12"/>
                <w:szCs w:val="12"/>
              </w:rPr>
            </w:pPr>
          </w:p>
        </w:tc>
        <w:tc>
          <w:tcPr>
            <w:tcW w:w="507" w:type="pct"/>
            <w:tcBorders>
              <w:top w:val="single" w:sz="4" w:space="0" w:color="162D4C"/>
              <w:left w:val="single" w:sz="4" w:space="0" w:color="162D4C"/>
              <w:right w:val="single" w:sz="4" w:space="0" w:color="162D4C"/>
            </w:tcBorders>
            <w:shd w:val="clear" w:color="auto" w:fill="162D4C"/>
          </w:tcPr>
          <w:p w14:paraId="424C81DD" w14:textId="77777777" w:rsidR="000532AE" w:rsidRPr="0060481A" w:rsidRDefault="000532AE" w:rsidP="00096DCB">
            <w:pPr>
              <w:spacing w:after="0" w:line="240" w:lineRule="auto"/>
              <w:jc w:val="center"/>
              <w:rPr>
                <w:rFonts w:asciiTheme="majorHAnsi" w:hAnsiTheme="majorHAnsi" w:cstheme="majorHAnsi"/>
                <w:noProof w:val="0"/>
                <w:color w:val="auto"/>
                <w:sz w:val="16"/>
                <w:szCs w:val="16"/>
              </w:rPr>
            </w:pPr>
            <w:r w:rsidRPr="0060481A">
              <w:rPr>
                <w:rFonts w:asciiTheme="majorHAnsi" w:hAnsiTheme="majorHAnsi" w:cstheme="majorHAnsi"/>
                <w:noProof w:val="0"/>
                <w:color w:val="auto"/>
                <w:sz w:val="16"/>
                <w:szCs w:val="16"/>
              </w:rPr>
              <w:t>Program</w:t>
            </w:r>
          </w:p>
        </w:tc>
        <w:tc>
          <w:tcPr>
            <w:tcW w:w="510" w:type="pct"/>
            <w:tcBorders>
              <w:top w:val="single" w:sz="4" w:space="0" w:color="162D4C"/>
              <w:left w:val="single" w:sz="4" w:space="0" w:color="162D4C"/>
              <w:right w:val="single" w:sz="4" w:space="0" w:color="162D4C"/>
            </w:tcBorders>
            <w:shd w:val="clear" w:color="auto" w:fill="162D4C"/>
          </w:tcPr>
          <w:p w14:paraId="0C1ED0DB" w14:textId="77777777" w:rsidR="000532AE" w:rsidRPr="0060481A" w:rsidRDefault="000532AE" w:rsidP="00096DCB">
            <w:pPr>
              <w:spacing w:after="0" w:line="240" w:lineRule="auto"/>
              <w:jc w:val="center"/>
              <w:rPr>
                <w:rFonts w:asciiTheme="majorHAnsi" w:hAnsiTheme="majorHAnsi" w:cstheme="majorHAnsi"/>
                <w:noProof w:val="0"/>
                <w:color w:val="auto"/>
                <w:sz w:val="16"/>
                <w:szCs w:val="16"/>
              </w:rPr>
            </w:pPr>
            <w:r w:rsidRPr="0060481A">
              <w:rPr>
                <w:rFonts w:asciiTheme="majorHAnsi" w:hAnsiTheme="majorHAnsi" w:cstheme="majorHAnsi"/>
                <w:noProof w:val="0"/>
                <w:color w:val="auto"/>
                <w:sz w:val="16"/>
                <w:szCs w:val="16"/>
              </w:rPr>
              <w:t>Resultat periode</w:t>
            </w:r>
          </w:p>
        </w:tc>
        <w:tc>
          <w:tcPr>
            <w:tcW w:w="347" w:type="pct"/>
            <w:tcBorders>
              <w:top w:val="single" w:sz="4" w:space="0" w:color="162D4C"/>
              <w:left w:val="single" w:sz="4" w:space="0" w:color="162D4C"/>
              <w:right w:val="single" w:sz="4" w:space="0" w:color="162D4C"/>
            </w:tcBorders>
            <w:shd w:val="clear" w:color="auto" w:fill="162D4C"/>
          </w:tcPr>
          <w:p w14:paraId="153F25AC" w14:textId="77777777" w:rsidR="000532AE" w:rsidRPr="0060481A" w:rsidRDefault="000532AE" w:rsidP="00096DCB">
            <w:pPr>
              <w:spacing w:after="0" w:line="240" w:lineRule="auto"/>
              <w:jc w:val="center"/>
              <w:rPr>
                <w:rFonts w:asciiTheme="majorHAnsi" w:hAnsiTheme="majorHAnsi" w:cstheme="majorHAnsi"/>
                <w:noProof w:val="0"/>
                <w:color w:val="auto"/>
                <w:sz w:val="16"/>
                <w:szCs w:val="16"/>
              </w:rPr>
            </w:pPr>
            <w:r w:rsidRPr="0060481A">
              <w:rPr>
                <w:rFonts w:asciiTheme="majorHAnsi" w:hAnsiTheme="majorHAnsi" w:cstheme="majorHAnsi"/>
                <w:noProof w:val="0"/>
                <w:color w:val="auto"/>
                <w:sz w:val="16"/>
                <w:szCs w:val="16"/>
              </w:rPr>
              <w:t>Dato for tildeling</w:t>
            </w:r>
          </w:p>
        </w:tc>
        <w:tc>
          <w:tcPr>
            <w:tcW w:w="348" w:type="pct"/>
            <w:tcBorders>
              <w:top w:val="single" w:sz="4" w:space="0" w:color="162D4C"/>
              <w:left w:val="single" w:sz="4" w:space="0" w:color="162D4C"/>
              <w:right w:val="single" w:sz="4" w:space="0" w:color="162D4C"/>
            </w:tcBorders>
            <w:shd w:val="clear" w:color="auto" w:fill="162D4C"/>
          </w:tcPr>
          <w:p w14:paraId="3294EF3B" w14:textId="77777777" w:rsidR="000532AE" w:rsidRPr="0060481A" w:rsidRDefault="000532AE" w:rsidP="00096DCB">
            <w:pPr>
              <w:spacing w:after="0" w:line="240" w:lineRule="auto"/>
              <w:jc w:val="center"/>
              <w:rPr>
                <w:rFonts w:asciiTheme="majorHAnsi" w:hAnsiTheme="majorHAnsi" w:cstheme="majorHAnsi"/>
                <w:noProof w:val="0"/>
                <w:color w:val="auto"/>
                <w:sz w:val="16"/>
                <w:szCs w:val="16"/>
              </w:rPr>
            </w:pPr>
            <w:r w:rsidRPr="0060481A">
              <w:rPr>
                <w:rFonts w:asciiTheme="majorHAnsi" w:hAnsiTheme="majorHAnsi" w:cstheme="majorHAnsi"/>
                <w:noProof w:val="0"/>
                <w:color w:val="auto"/>
                <w:sz w:val="16"/>
                <w:szCs w:val="16"/>
              </w:rPr>
              <w:t>Dato for vesting</w:t>
            </w:r>
          </w:p>
        </w:tc>
        <w:tc>
          <w:tcPr>
            <w:tcW w:w="593" w:type="pct"/>
            <w:tcBorders>
              <w:top w:val="single" w:sz="4" w:space="0" w:color="162D4C"/>
              <w:left w:val="single" w:sz="4" w:space="0" w:color="162D4C"/>
              <w:right w:val="single" w:sz="4" w:space="0" w:color="162D4C"/>
            </w:tcBorders>
            <w:shd w:val="clear" w:color="auto" w:fill="162D4C"/>
          </w:tcPr>
          <w:p w14:paraId="16AA89AC" w14:textId="77777777" w:rsidR="000532AE" w:rsidRPr="0060481A" w:rsidRDefault="000532AE" w:rsidP="00096DCB">
            <w:pPr>
              <w:spacing w:after="0" w:line="240" w:lineRule="auto"/>
              <w:jc w:val="center"/>
              <w:rPr>
                <w:rFonts w:asciiTheme="majorHAnsi" w:hAnsiTheme="majorHAnsi" w:cstheme="majorHAnsi"/>
                <w:noProof w:val="0"/>
                <w:color w:val="auto"/>
                <w:sz w:val="16"/>
                <w:szCs w:val="16"/>
                <w:lang w:val="en-US"/>
              </w:rPr>
            </w:pPr>
            <w:proofErr w:type="spellStart"/>
            <w:r w:rsidRPr="0060481A">
              <w:rPr>
                <w:rFonts w:asciiTheme="majorHAnsi" w:hAnsiTheme="majorHAnsi" w:cstheme="majorHAnsi"/>
                <w:noProof w:val="0"/>
                <w:color w:val="auto"/>
                <w:sz w:val="16"/>
                <w:szCs w:val="16"/>
                <w:lang w:val="en-US"/>
              </w:rPr>
              <w:t>Maksimal</w:t>
            </w:r>
            <w:r>
              <w:rPr>
                <w:rFonts w:asciiTheme="majorHAnsi" w:hAnsiTheme="majorHAnsi" w:cstheme="majorHAnsi"/>
                <w:noProof w:val="0"/>
                <w:color w:val="auto"/>
                <w:sz w:val="16"/>
                <w:szCs w:val="16"/>
                <w:lang w:val="en-US"/>
              </w:rPr>
              <w:t>t</w:t>
            </w:r>
            <w:proofErr w:type="spellEnd"/>
            <w:r w:rsidRPr="0060481A">
              <w:rPr>
                <w:rFonts w:asciiTheme="majorHAnsi" w:hAnsiTheme="majorHAnsi" w:cstheme="majorHAnsi"/>
                <w:noProof w:val="0"/>
                <w:color w:val="auto"/>
                <w:sz w:val="16"/>
                <w:szCs w:val="16"/>
                <w:lang w:val="en-US"/>
              </w:rPr>
              <w:t xml:space="preserve"> </w:t>
            </w:r>
            <w:proofErr w:type="spellStart"/>
            <w:r w:rsidRPr="0060481A">
              <w:rPr>
                <w:rFonts w:asciiTheme="majorHAnsi" w:hAnsiTheme="majorHAnsi" w:cstheme="majorHAnsi"/>
                <w:noProof w:val="0"/>
                <w:color w:val="auto"/>
                <w:sz w:val="16"/>
                <w:szCs w:val="16"/>
                <w:lang w:val="en-US"/>
              </w:rPr>
              <w:t>antal</w:t>
            </w:r>
            <w:proofErr w:type="spellEnd"/>
            <w:r w:rsidRPr="0060481A">
              <w:rPr>
                <w:rFonts w:asciiTheme="majorHAnsi" w:hAnsiTheme="majorHAnsi" w:cstheme="majorHAnsi"/>
                <w:noProof w:val="0"/>
                <w:color w:val="auto"/>
                <w:sz w:val="16"/>
                <w:szCs w:val="16"/>
                <w:lang w:val="en-US"/>
              </w:rPr>
              <w:t xml:space="preserve"> Matching Shares </w:t>
            </w:r>
          </w:p>
        </w:tc>
        <w:tc>
          <w:tcPr>
            <w:tcW w:w="550" w:type="pct"/>
            <w:tcBorders>
              <w:top w:val="single" w:sz="4" w:space="0" w:color="162D4C"/>
              <w:left w:val="single" w:sz="4" w:space="0" w:color="162D4C"/>
              <w:right w:val="single" w:sz="4" w:space="0" w:color="162D4C"/>
            </w:tcBorders>
            <w:shd w:val="clear" w:color="auto" w:fill="162D4C"/>
          </w:tcPr>
          <w:p w14:paraId="277039CB" w14:textId="77777777" w:rsidR="000532AE" w:rsidRPr="0060481A" w:rsidRDefault="000532AE" w:rsidP="00096DCB">
            <w:pPr>
              <w:spacing w:after="0" w:line="240" w:lineRule="auto"/>
              <w:jc w:val="center"/>
              <w:rPr>
                <w:rFonts w:asciiTheme="majorHAnsi" w:hAnsiTheme="majorHAnsi" w:cstheme="majorHAnsi"/>
                <w:noProof w:val="0"/>
                <w:color w:val="auto"/>
                <w:sz w:val="16"/>
                <w:szCs w:val="16"/>
              </w:rPr>
            </w:pPr>
            <w:r w:rsidRPr="0060481A">
              <w:rPr>
                <w:rFonts w:asciiTheme="majorHAnsi" w:hAnsiTheme="majorHAnsi" w:cstheme="majorHAnsi"/>
                <w:noProof w:val="0"/>
                <w:color w:val="auto"/>
                <w:sz w:val="16"/>
                <w:szCs w:val="16"/>
              </w:rPr>
              <w:t xml:space="preserve">Værdi af tildeling </w:t>
            </w:r>
            <w:r w:rsidRPr="0060481A">
              <w:rPr>
                <w:rFonts w:asciiTheme="majorHAnsi" w:hAnsiTheme="majorHAnsi" w:cstheme="majorHAnsi"/>
                <w:noProof w:val="0"/>
                <w:color w:val="auto"/>
                <w:sz w:val="16"/>
                <w:szCs w:val="16"/>
              </w:rPr>
              <w:br/>
            </w:r>
            <w:r w:rsidRPr="0060481A">
              <w:rPr>
                <w:rFonts w:asciiTheme="majorHAnsi" w:hAnsiTheme="majorHAnsi" w:cstheme="majorHAnsi"/>
                <w:noProof w:val="0"/>
                <w:color w:val="auto"/>
                <w:sz w:val="12"/>
                <w:szCs w:val="16"/>
              </w:rPr>
              <w:t>(på tidspunktet for tildeling)</w:t>
            </w:r>
          </w:p>
        </w:tc>
        <w:tc>
          <w:tcPr>
            <w:tcW w:w="510" w:type="pct"/>
            <w:tcBorders>
              <w:top w:val="single" w:sz="4" w:space="0" w:color="162D4C"/>
              <w:left w:val="single" w:sz="4" w:space="0" w:color="162D4C"/>
              <w:right w:val="single" w:sz="4" w:space="0" w:color="162D4C"/>
            </w:tcBorders>
            <w:shd w:val="clear" w:color="auto" w:fill="162D4C"/>
          </w:tcPr>
          <w:p w14:paraId="1765DDF7" w14:textId="77777777" w:rsidR="000532AE" w:rsidRPr="0060481A" w:rsidRDefault="000532AE" w:rsidP="00096DCB">
            <w:pPr>
              <w:spacing w:after="0" w:line="240" w:lineRule="auto"/>
              <w:jc w:val="center"/>
              <w:rPr>
                <w:rFonts w:asciiTheme="majorHAnsi" w:hAnsiTheme="majorHAnsi" w:cstheme="majorHAnsi"/>
                <w:noProof w:val="0"/>
                <w:color w:val="auto"/>
                <w:sz w:val="16"/>
                <w:szCs w:val="16"/>
              </w:rPr>
            </w:pPr>
            <w:r w:rsidRPr="0060481A">
              <w:rPr>
                <w:rFonts w:asciiTheme="majorHAnsi" w:hAnsiTheme="majorHAnsi" w:cstheme="majorHAnsi"/>
                <w:noProof w:val="0"/>
                <w:color w:val="auto"/>
                <w:sz w:val="16"/>
                <w:szCs w:val="16"/>
              </w:rPr>
              <w:t>Værdi af tildeling</w:t>
            </w:r>
          </w:p>
          <w:p w14:paraId="3A010F91" w14:textId="77777777" w:rsidR="000532AE" w:rsidRPr="0060481A" w:rsidRDefault="000532AE" w:rsidP="00096DCB">
            <w:pPr>
              <w:spacing w:after="0" w:line="240" w:lineRule="auto"/>
              <w:jc w:val="center"/>
              <w:rPr>
                <w:rFonts w:asciiTheme="majorHAnsi" w:hAnsiTheme="majorHAnsi" w:cstheme="majorHAnsi"/>
                <w:noProof w:val="0"/>
                <w:color w:val="auto"/>
                <w:sz w:val="16"/>
                <w:szCs w:val="16"/>
              </w:rPr>
            </w:pPr>
            <w:r w:rsidRPr="0060481A">
              <w:rPr>
                <w:rFonts w:asciiTheme="majorHAnsi" w:hAnsiTheme="majorHAnsi" w:cstheme="majorHAnsi"/>
                <w:noProof w:val="0"/>
                <w:color w:val="auto"/>
                <w:sz w:val="12"/>
                <w:szCs w:val="16"/>
              </w:rPr>
              <w:t>(på tidspunktet for vesting)</w:t>
            </w:r>
          </w:p>
        </w:tc>
        <w:tc>
          <w:tcPr>
            <w:tcW w:w="547" w:type="pct"/>
            <w:tcBorders>
              <w:top w:val="single" w:sz="4" w:space="0" w:color="162D4C"/>
              <w:left w:val="single" w:sz="4" w:space="0" w:color="162D4C"/>
              <w:right w:val="single" w:sz="4" w:space="0" w:color="162D4C"/>
            </w:tcBorders>
            <w:shd w:val="clear" w:color="auto" w:fill="162D4C"/>
          </w:tcPr>
          <w:p w14:paraId="55BF086A" w14:textId="77777777" w:rsidR="000532AE" w:rsidRPr="0060481A" w:rsidRDefault="000532AE" w:rsidP="00096DCB">
            <w:pPr>
              <w:spacing w:after="0" w:line="240" w:lineRule="auto"/>
              <w:jc w:val="center"/>
              <w:rPr>
                <w:rFonts w:asciiTheme="majorHAnsi" w:hAnsiTheme="majorHAnsi" w:cstheme="majorHAnsi"/>
                <w:noProof w:val="0"/>
                <w:color w:val="auto"/>
                <w:sz w:val="16"/>
                <w:szCs w:val="16"/>
              </w:rPr>
            </w:pPr>
            <w:r w:rsidRPr="0060481A">
              <w:rPr>
                <w:rFonts w:asciiTheme="majorHAnsi" w:hAnsiTheme="majorHAnsi" w:cstheme="majorHAnsi"/>
                <w:noProof w:val="0"/>
                <w:color w:val="auto"/>
                <w:sz w:val="16"/>
                <w:szCs w:val="16"/>
              </w:rPr>
              <w:t xml:space="preserve">Matching </w:t>
            </w:r>
            <w:proofErr w:type="spellStart"/>
            <w:r w:rsidRPr="0060481A">
              <w:rPr>
                <w:rFonts w:asciiTheme="majorHAnsi" w:hAnsiTheme="majorHAnsi" w:cstheme="majorHAnsi"/>
                <w:noProof w:val="0"/>
                <w:color w:val="auto"/>
                <w:sz w:val="16"/>
                <w:szCs w:val="16"/>
              </w:rPr>
              <w:t>Shares</w:t>
            </w:r>
            <w:proofErr w:type="spellEnd"/>
            <w:r w:rsidRPr="0060481A">
              <w:rPr>
                <w:rFonts w:asciiTheme="majorHAnsi" w:hAnsiTheme="majorHAnsi" w:cstheme="majorHAnsi"/>
                <w:noProof w:val="0"/>
                <w:color w:val="auto"/>
                <w:sz w:val="16"/>
                <w:szCs w:val="16"/>
              </w:rPr>
              <w:t xml:space="preserve"> </w:t>
            </w:r>
            <w:proofErr w:type="spellStart"/>
            <w:r w:rsidRPr="0060481A">
              <w:rPr>
                <w:rFonts w:asciiTheme="majorHAnsi" w:hAnsiTheme="majorHAnsi" w:cstheme="majorHAnsi"/>
                <w:noProof w:val="0"/>
                <w:color w:val="auto"/>
                <w:sz w:val="16"/>
                <w:szCs w:val="16"/>
              </w:rPr>
              <w:t>vested</w:t>
            </w:r>
            <w:proofErr w:type="spellEnd"/>
            <w:r w:rsidRPr="0060481A">
              <w:rPr>
                <w:rFonts w:asciiTheme="majorHAnsi" w:hAnsiTheme="majorHAnsi" w:cstheme="majorHAnsi"/>
                <w:noProof w:val="0"/>
                <w:color w:val="auto"/>
                <w:sz w:val="16"/>
                <w:szCs w:val="16"/>
              </w:rPr>
              <w:t xml:space="preserve">/overdraget </w:t>
            </w:r>
          </w:p>
        </w:tc>
        <w:tc>
          <w:tcPr>
            <w:tcW w:w="514" w:type="pct"/>
            <w:tcBorders>
              <w:top w:val="single" w:sz="4" w:space="0" w:color="162D4C"/>
              <w:left w:val="single" w:sz="4" w:space="0" w:color="162D4C"/>
            </w:tcBorders>
            <w:shd w:val="clear" w:color="auto" w:fill="162D4C"/>
          </w:tcPr>
          <w:p w14:paraId="1CB2A313" w14:textId="77777777" w:rsidR="000532AE" w:rsidRPr="0060481A" w:rsidRDefault="000532AE" w:rsidP="00096DCB">
            <w:pPr>
              <w:spacing w:after="0" w:line="240" w:lineRule="auto"/>
              <w:jc w:val="center"/>
              <w:rPr>
                <w:rFonts w:asciiTheme="majorHAnsi" w:hAnsiTheme="majorHAnsi" w:cstheme="majorHAnsi"/>
                <w:noProof w:val="0"/>
                <w:color w:val="auto"/>
                <w:sz w:val="16"/>
                <w:szCs w:val="16"/>
              </w:rPr>
            </w:pPr>
            <w:r w:rsidRPr="0060481A">
              <w:rPr>
                <w:rFonts w:asciiTheme="majorHAnsi" w:hAnsiTheme="majorHAnsi" w:cstheme="majorHAnsi"/>
                <w:noProof w:val="0"/>
                <w:color w:val="auto"/>
                <w:sz w:val="16"/>
                <w:szCs w:val="16"/>
              </w:rPr>
              <w:t>Værdi på tidspunkt for vesting</w:t>
            </w:r>
          </w:p>
        </w:tc>
      </w:tr>
      <w:tr w:rsidR="000532AE" w:rsidRPr="0060481A" w14:paraId="14637923" w14:textId="77777777" w:rsidTr="00096DCB">
        <w:trPr>
          <w:trHeight w:val="74"/>
        </w:trPr>
        <w:tc>
          <w:tcPr>
            <w:tcW w:w="574" w:type="pct"/>
            <w:vMerge w:val="restart"/>
          </w:tcPr>
          <w:p w14:paraId="4A27439C" w14:textId="77777777" w:rsidR="000532AE" w:rsidRPr="0060481A" w:rsidRDefault="000532AE" w:rsidP="00096DCB">
            <w:pPr>
              <w:spacing w:before="60" w:after="60" w:line="240" w:lineRule="auto"/>
              <w:jc w:val="left"/>
              <w:rPr>
                <w:rFonts w:asciiTheme="majorHAnsi" w:hAnsiTheme="majorHAnsi" w:cstheme="majorHAnsi"/>
                <w:noProof w:val="0"/>
                <w:color w:val="auto"/>
                <w:sz w:val="16"/>
                <w:szCs w:val="16"/>
                <w:lang w:eastAsia="en-GB"/>
              </w:rPr>
            </w:pPr>
            <w:r w:rsidRPr="00766FBB">
              <w:rPr>
                <w:rFonts w:asciiTheme="majorHAnsi" w:hAnsiTheme="majorHAnsi" w:cstheme="majorHAnsi"/>
                <w:sz w:val="16"/>
                <w:szCs w:val="16"/>
                <w:shd w:val="clear" w:color="auto" w:fill="CFDCDB"/>
              </w:rPr>
              <w:t>[Navn]</w:t>
            </w:r>
            <w:r w:rsidRPr="0060481A">
              <w:rPr>
                <w:rFonts w:asciiTheme="majorHAnsi" w:hAnsiTheme="majorHAnsi" w:cstheme="majorHAnsi"/>
                <w:noProof w:val="0"/>
                <w:color w:val="auto"/>
                <w:sz w:val="16"/>
                <w:szCs w:val="16"/>
                <w:lang w:eastAsia="en-GB"/>
              </w:rPr>
              <w:t xml:space="preserve">, </w:t>
            </w:r>
            <w:r w:rsidRPr="00766FBB">
              <w:rPr>
                <w:rFonts w:asciiTheme="majorHAnsi" w:hAnsiTheme="majorHAnsi" w:cstheme="majorHAnsi"/>
                <w:noProof w:val="0"/>
                <w:color w:val="auto"/>
                <w:sz w:val="12"/>
                <w:szCs w:val="12"/>
                <w:lang w:eastAsia="en-GB"/>
              </w:rPr>
              <w:t>CEO</w:t>
            </w:r>
          </w:p>
        </w:tc>
        <w:tc>
          <w:tcPr>
            <w:tcW w:w="507" w:type="pct"/>
          </w:tcPr>
          <w:p w14:paraId="5F59A5E4"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[Navn]</w:t>
            </w:r>
          </w:p>
        </w:tc>
        <w:tc>
          <w:tcPr>
            <w:tcW w:w="510" w:type="pct"/>
          </w:tcPr>
          <w:p w14:paraId="0D3DFD17"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r w:rsidRPr="00766FBB">
              <w:rPr>
                <w:rFonts w:asciiTheme="majorHAnsi" w:hAnsiTheme="majorHAnsi" w:cstheme="majorHAnsi"/>
                <w:sz w:val="16"/>
                <w:szCs w:val="16"/>
              </w:rPr>
              <w:t>-</w:t>
            </w:r>
            <w:r w:rsidRPr="00766FBB">
              <w:rPr>
                <w:rFonts w:asciiTheme="majorHAnsi" w:hAnsiTheme="majorHAnsi" w:cstheme="majorHAnsi"/>
                <w:sz w:val="16"/>
                <w:szCs w:val="16"/>
                <w:shd w:val="clear" w:color="auto" w:fill="CFDCDB"/>
              </w:rPr>
              <w:t>[dato]</w:t>
            </w:r>
          </w:p>
        </w:tc>
        <w:tc>
          <w:tcPr>
            <w:tcW w:w="347" w:type="pct"/>
          </w:tcPr>
          <w:p w14:paraId="1E2305FE"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p>
        </w:tc>
        <w:tc>
          <w:tcPr>
            <w:tcW w:w="348" w:type="pct"/>
          </w:tcPr>
          <w:p w14:paraId="40A9A250"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p>
        </w:tc>
        <w:tc>
          <w:tcPr>
            <w:tcW w:w="593" w:type="pct"/>
          </w:tcPr>
          <w:p w14:paraId="46C4A404"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[antal]</w:t>
            </w:r>
          </w:p>
        </w:tc>
        <w:tc>
          <w:tcPr>
            <w:tcW w:w="550" w:type="pct"/>
          </w:tcPr>
          <w:p w14:paraId="00D4F5D7"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c>
          <w:tcPr>
            <w:tcW w:w="510" w:type="pct"/>
          </w:tcPr>
          <w:p w14:paraId="04E7D80E"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c>
          <w:tcPr>
            <w:tcW w:w="547" w:type="pct"/>
          </w:tcPr>
          <w:p w14:paraId="4D58453D"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[antal]</w:t>
            </w:r>
          </w:p>
        </w:tc>
        <w:tc>
          <w:tcPr>
            <w:tcW w:w="514" w:type="pct"/>
          </w:tcPr>
          <w:p w14:paraId="4E650451"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r>
      <w:tr w:rsidR="000532AE" w:rsidRPr="0060481A" w14:paraId="0FA2E8B3" w14:textId="77777777" w:rsidTr="00096DCB">
        <w:trPr>
          <w:trHeight w:val="74"/>
        </w:trPr>
        <w:tc>
          <w:tcPr>
            <w:tcW w:w="574" w:type="pct"/>
            <w:vMerge/>
          </w:tcPr>
          <w:p w14:paraId="472AE1CC" w14:textId="77777777" w:rsidR="000532AE" w:rsidRPr="0060481A" w:rsidRDefault="000532AE" w:rsidP="00096DCB">
            <w:pPr>
              <w:spacing w:before="60" w:after="60" w:line="240" w:lineRule="auto"/>
              <w:jc w:val="left"/>
              <w:rPr>
                <w:rFonts w:asciiTheme="majorHAnsi" w:hAnsiTheme="majorHAnsi" w:cstheme="majorHAnsi"/>
                <w:noProof w:val="0"/>
                <w:color w:val="auto"/>
                <w:sz w:val="16"/>
                <w:szCs w:val="16"/>
                <w:lang w:eastAsia="en-GB"/>
              </w:rPr>
            </w:pPr>
          </w:p>
        </w:tc>
        <w:tc>
          <w:tcPr>
            <w:tcW w:w="507" w:type="pct"/>
          </w:tcPr>
          <w:p w14:paraId="53251DC9"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[Navn]</w:t>
            </w:r>
          </w:p>
        </w:tc>
        <w:tc>
          <w:tcPr>
            <w:tcW w:w="510" w:type="pct"/>
          </w:tcPr>
          <w:p w14:paraId="51F47738"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r w:rsidRPr="00766FBB">
              <w:rPr>
                <w:rFonts w:asciiTheme="majorHAnsi" w:hAnsiTheme="majorHAnsi" w:cstheme="majorHAnsi"/>
                <w:sz w:val="16"/>
                <w:szCs w:val="16"/>
              </w:rPr>
              <w:t>-</w:t>
            </w:r>
            <w:r w:rsidRPr="00766FBB">
              <w:rPr>
                <w:rFonts w:asciiTheme="majorHAnsi" w:hAnsiTheme="majorHAnsi" w:cstheme="majorHAnsi"/>
                <w:sz w:val="16"/>
                <w:szCs w:val="16"/>
                <w:shd w:val="clear" w:color="auto" w:fill="CFDCDB"/>
              </w:rPr>
              <w:t>[dato]</w:t>
            </w:r>
          </w:p>
        </w:tc>
        <w:tc>
          <w:tcPr>
            <w:tcW w:w="347" w:type="pct"/>
          </w:tcPr>
          <w:p w14:paraId="2A8E78F6"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p>
        </w:tc>
        <w:tc>
          <w:tcPr>
            <w:tcW w:w="348" w:type="pct"/>
          </w:tcPr>
          <w:p w14:paraId="36C33223"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p>
        </w:tc>
        <w:tc>
          <w:tcPr>
            <w:tcW w:w="593" w:type="pct"/>
          </w:tcPr>
          <w:p w14:paraId="7967281A"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[antal]</w:t>
            </w:r>
          </w:p>
        </w:tc>
        <w:tc>
          <w:tcPr>
            <w:tcW w:w="550" w:type="pct"/>
          </w:tcPr>
          <w:p w14:paraId="057A60EA"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c>
          <w:tcPr>
            <w:tcW w:w="510" w:type="pct"/>
          </w:tcPr>
          <w:p w14:paraId="42E4A109"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c>
          <w:tcPr>
            <w:tcW w:w="547" w:type="pct"/>
          </w:tcPr>
          <w:p w14:paraId="5802C0AB"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[antal]</w:t>
            </w:r>
          </w:p>
        </w:tc>
        <w:tc>
          <w:tcPr>
            <w:tcW w:w="514" w:type="pct"/>
          </w:tcPr>
          <w:p w14:paraId="7CA63742"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r>
      <w:tr w:rsidR="000532AE" w:rsidRPr="0060481A" w14:paraId="03CEA122" w14:textId="77777777" w:rsidTr="00096DCB">
        <w:trPr>
          <w:trHeight w:val="74"/>
        </w:trPr>
        <w:tc>
          <w:tcPr>
            <w:tcW w:w="574" w:type="pct"/>
            <w:vMerge/>
            <w:vAlign w:val="center"/>
          </w:tcPr>
          <w:p w14:paraId="77C5C91B" w14:textId="77777777" w:rsidR="000532AE" w:rsidRPr="0060481A" w:rsidRDefault="000532AE" w:rsidP="00096DCB">
            <w:pPr>
              <w:spacing w:before="60" w:after="60" w:line="240" w:lineRule="auto"/>
              <w:jc w:val="center"/>
              <w:rPr>
                <w:rFonts w:asciiTheme="majorHAnsi" w:hAnsiTheme="majorHAnsi" w:cstheme="majorHAnsi"/>
                <w:noProof w:val="0"/>
                <w:color w:val="auto"/>
                <w:sz w:val="16"/>
                <w:szCs w:val="16"/>
              </w:rPr>
            </w:pPr>
          </w:p>
        </w:tc>
        <w:tc>
          <w:tcPr>
            <w:tcW w:w="507" w:type="pct"/>
          </w:tcPr>
          <w:p w14:paraId="79C105D8"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[Navn]</w:t>
            </w:r>
          </w:p>
        </w:tc>
        <w:tc>
          <w:tcPr>
            <w:tcW w:w="510" w:type="pct"/>
          </w:tcPr>
          <w:p w14:paraId="7D0A252D"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r w:rsidRPr="00766FBB">
              <w:rPr>
                <w:rFonts w:asciiTheme="majorHAnsi" w:hAnsiTheme="majorHAnsi" w:cstheme="majorHAnsi"/>
                <w:sz w:val="16"/>
                <w:szCs w:val="16"/>
              </w:rPr>
              <w:t>-</w:t>
            </w:r>
            <w:r w:rsidRPr="00766FBB">
              <w:rPr>
                <w:rFonts w:asciiTheme="majorHAnsi" w:hAnsiTheme="majorHAnsi" w:cstheme="majorHAnsi"/>
                <w:sz w:val="16"/>
                <w:szCs w:val="16"/>
                <w:shd w:val="clear" w:color="auto" w:fill="CFDCDB"/>
              </w:rPr>
              <w:t>[dato]</w:t>
            </w:r>
          </w:p>
        </w:tc>
        <w:tc>
          <w:tcPr>
            <w:tcW w:w="347" w:type="pct"/>
          </w:tcPr>
          <w:p w14:paraId="09413D57"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p>
        </w:tc>
        <w:tc>
          <w:tcPr>
            <w:tcW w:w="348" w:type="pct"/>
          </w:tcPr>
          <w:p w14:paraId="26DAEE2D"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p>
        </w:tc>
        <w:tc>
          <w:tcPr>
            <w:tcW w:w="593" w:type="pct"/>
          </w:tcPr>
          <w:p w14:paraId="37EFF756"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[antal]</w:t>
            </w:r>
          </w:p>
        </w:tc>
        <w:tc>
          <w:tcPr>
            <w:tcW w:w="550" w:type="pct"/>
          </w:tcPr>
          <w:p w14:paraId="0BF0608F"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c>
          <w:tcPr>
            <w:tcW w:w="510" w:type="pct"/>
          </w:tcPr>
          <w:p w14:paraId="1FB4F7E9"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c>
          <w:tcPr>
            <w:tcW w:w="547" w:type="pct"/>
          </w:tcPr>
          <w:p w14:paraId="7C9774B1"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[antal]</w:t>
            </w:r>
          </w:p>
        </w:tc>
        <w:tc>
          <w:tcPr>
            <w:tcW w:w="514" w:type="pct"/>
          </w:tcPr>
          <w:p w14:paraId="59649C57"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r>
      <w:tr w:rsidR="000532AE" w:rsidRPr="0060481A" w14:paraId="3D89DBB4" w14:textId="77777777" w:rsidTr="00096DCB">
        <w:trPr>
          <w:trHeight w:val="111"/>
        </w:trPr>
        <w:tc>
          <w:tcPr>
            <w:tcW w:w="574" w:type="pct"/>
            <w:vMerge/>
            <w:vAlign w:val="center"/>
          </w:tcPr>
          <w:p w14:paraId="29083B91" w14:textId="77777777" w:rsidR="000532AE" w:rsidRPr="0060481A" w:rsidRDefault="000532AE" w:rsidP="00096DCB">
            <w:pPr>
              <w:spacing w:before="60" w:after="60" w:line="240" w:lineRule="auto"/>
              <w:jc w:val="center"/>
              <w:rPr>
                <w:rFonts w:asciiTheme="majorHAnsi" w:hAnsiTheme="majorHAnsi" w:cstheme="majorHAnsi"/>
                <w:noProof w:val="0"/>
                <w:color w:val="auto"/>
                <w:sz w:val="16"/>
                <w:szCs w:val="16"/>
              </w:rPr>
            </w:pPr>
          </w:p>
        </w:tc>
        <w:tc>
          <w:tcPr>
            <w:tcW w:w="507" w:type="pct"/>
          </w:tcPr>
          <w:p w14:paraId="3BE1F594"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[Navn]</w:t>
            </w:r>
          </w:p>
        </w:tc>
        <w:tc>
          <w:tcPr>
            <w:tcW w:w="510" w:type="pct"/>
          </w:tcPr>
          <w:p w14:paraId="669708AD"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r w:rsidRPr="00766FBB">
              <w:rPr>
                <w:rFonts w:asciiTheme="majorHAnsi" w:hAnsiTheme="majorHAnsi" w:cstheme="majorHAnsi"/>
                <w:sz w:val="16"/>
                <w:szCs w:val="16"/>
              </w:rPr>
              <w:t>-</w:t>
            </w:r>
            <w:r w:rsidRPr="00766FBB">
              <w:rPr>
                <w:rFonts w:asciiTheme="majorHAnsi" w:hAnsiTheme="majorHAnsi" w:cstheme="majorHAnsi"/>
                <w:sz w:val="16"/>
                <w:szCs w:val="16"/>
                <w:shd w:val="clear" w:color="auto" w:fill="CFDCDB"/>
              </w:rPr>
              <w:t>[dato]</w:t>
            </w:r>
          </w:p>
        </w:tc>
        <w:tc>
          <w:tcPr>
            <w:tcW w:w="347" w:type="pct"/>
          </w:tcPr>
          <w:p w14:paraId="4B34D3DA"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p>
        </w:tc>
        <w:tc>
          <w:tcPr>
            <w:tcW w:w="348" w:type="pct"/>
          </w:tcPr>
          <w:p w14:paraId="44B02777"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p>
        </w:tc>
        <w:tc>
          <w:tcPr>
            <w:tcW w:w="593" w:type="pct"/>
          </w:tcPr>
          <w:p w14:paraId="34E6CED5"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[antal]</w:t>
            </w:r>
          </w:p>
        </w:tc>
        <w:tc>
          <w:tcPr>
            <w:tcW w:w="550" w:type="pct"/>
          </w:tcPr>
          <w:p w14:paraId="1599899D"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c>
          <w:tcPr>
            <w:tcW w:w="510" w:type="pct"/>
          </w:tcPr>
          <w:p w14:paraId="3E410368"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c>
          <w:tcPr>
            <w:tcW w:w="547" w:type="pct"/>
          </w:tcPr>
          <w:p w14:paraId="5F2C8F89"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[antal]</w:t>
            </w:r>
          </w:p>
        </w:tc>
        <w:tc>
          <w:tcPr>
            <w:tcW w:w="514" w:type="pct"/>
          </w:tcPr>
          <w:p w14:paraId="4B8B640B"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r>
      <w:tr w:rsidR="000532AE" w:rsidRPr="0060481A" w14:paraId="27525356" w14:textId="77777777" w:rsidTr="00096DCB">
        <w:trPr>
          <w:trHeight w:val="74"/>
        </w:trPr>
        <w:tc>
          <w:tcPr>
            <w:tcW w:w="574" w:type="pct"/>
            <w:vMerge w:val="restart"/>
          </w:tcPr>
          <w:p w14:paraId="6CBE5CD5" w14:textId="77777777" w:rsidR="000532AE" w:rsidRPr="0060481A" w:rsidRDefault="000532AE" w:rsidP="00096DCB">
            <w:pPr>
              <w:spacing w:before="60" w:after="60" w:line="240" w:lineRule="auto"/>
              <w:jc w:val="left"/>
              <w:rPr>
                <w:rFonts w:asciiTheme="majorHAnsi" w:hAnsiTheme="majorHAnsi" w:cstheme="majorHAnsi"/>
                <w:noProof w:val="0"/>
                <w:color w:val="auto"/>
                <w:sz w:val="16"/>
                <w:szCs w:val="16"/>
                <w:lang w:eastAsia="en-GB"/>
              </w:rPr>
            </w:pPr>
            <w:r w:rsidRPr="00766FBB">
              <w:rPr>
                <w:rFonts w:asciiTheme="majorHAnsi" w:hAnsiTheme="majorHAnsi" w:cstheme="majorHAnsi"/>
                <w:sz w:val="16"/>
                <w:szCs w:val="16"/>
                <w:shd w:val="clear" w:color="auto" w:fill="CFDCDB"/>
              </w:rPr>
              <w:t>[Navn]</w:t>
            </w:r>
            <w:r w:rsidRPr="0060481A">
              <w:rPr>
                <w:rFonts w:asciiTheme="majorHAnsi" w:hAnsiTheme="majorHAnsi" w:cstheme="majorHAnsi"/>
                <w:noProof w:val="0"/>
                <w:color w:val="auto"/>
                <w:sz w:val="16"/>
                <w:szCs w:val="16"/>
                <w:lang w:eastAsia="en-GB"/>
              </w:rPr>
              <w:t xml:space="preserve">, </w:t>
            </w:r>
            <w:r w:rsidRPr="00766FBB">
              <w:rPr>
                <w:rFonts w:asciiTheme="majorHAnsi" w:hAnsiTheme="majorHAnsi" w:cstheme="majorHAnsi"/>
                <w:noProof w:val="0"/>
                <w:color w:val="auto"/>
                <w:sz w:val="12"/>
                <w:szCs w:val="12"/>
                <w:lang w:eastAsia="en-GB"/>
              </w:rPr>
              <w:t xml:space="preserve">CFO </w:t>
            </w:r>
          </w:p>
        </w:tc>
        <w:tc>
          <w:tcPr>
            <w:tcW w:w="507" w:type="pct"/>
          </w:tcPr>
          <w:p w14:paraId="5DFC4C6A"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[Navn]</w:t>
            </w:r>
          </w:p>
        </w:tc>
        <w:tc>
          <w:tcPr>
            <w:tcW w:w="510" w:type="pct"/>
          </w:tcPr>
          <w:p w14:paraId="330C7439"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r w:rsidRPr="00766FBB">
              <w:rPr>
                <w:rFonts w:asciiTheme="majorHAnsi" w:hAnsiTheme="majorHAnsi" w:cstheme="majorHAnsi"/>
                <w:sz w:val="16"/>
                <w:szCs w:val="16"/>
              </w:rPr>
              <w:t>-</w:t>
            </w:r>
            <w:r w:rsidRPr="00766FBB">
              <w:rPr>
                <w:rFonts w:asciiTheme="majorHAnsi" w:hAnsiTheme="majorHAnsi" w:cstheme="majorHAnsi"/>
                <w:sz w:val="16"/>
                <w:szCs w:val="16"/>
                <w:shd w:val="clear" w:color="auto" w:fill="CFDCDB"/>
              </w:rPr>
              <w:t>[dato]</w:t>
            </w:r>
          </w:p>
        </w:tc>
        <w:tc>
          <w:tcPr>
            <w:tcW w:w="347" w:type="pct"/>
          </w:tcPr>
          <w:p w14:paraId="7FD36FE4"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p>
        </w:tc>
        <w:tc>
          <w:tcPr>
            <w:tcW w:w="348" w:type="pct"/>
          </w:tcPr>
          <w:p w14:paraId="6D787F14"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p>
        </w:tc>
        <w:tc>
          <w:tcPr>
            <w:tcW w:w="593" w:type="pct"/>
          </w:tcPr>
          <w:p w14:paraId="42B008D8"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[antal]</w:t>
            </w:r>
          </w:p>
        </w:tc>
        <w:tc>
          <w:tcPr>
            <w:tcW w:w="550" w:type="pct"/>
          </w:tcPr>
          <w:p w14:paraId="76501391"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c>
          <w:tcPr>
            <w:tcW w:w="510" w:type="pct"/>
          </w:tcPr>
          <w:p w14:paraId="790B9E5A"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c>
          <w:tcPr>
            <w:tcW w:w="547" w:type="pct"/>
          </w:tcPr>
          <w:p w14:paraId="4DC6EC7D"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[antal]</w:t>
            </w:r>
          </w:p>
        </w:tc>
        <w:tc>
          <w:tcPr>
            <w:tcW w:w="514" w:type="pct"/>
          </w:tcPr>
          <w:p w14:paraId="636B52BF"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r>
      <w:tr w:rsidR="000532AE" w:rsidRPr="0060481A" w14:paraId="7D9423D0" w14:textId="77777777" w:rsidTr="00096DCB">
        <w:trPr>
          <w:trHeight w:val="74"/>
        </w:trPr>
        <w:tc>
          <w:tcPr>
            <w:tcW w:w="574" w:type="pct"/>
            <w:vMerge/>
          </w:tcPr>
          <w:p w14:paraId="1C53DDF1" w14:textId="77777777" w:rsidR="000532AE" w:rsidRPr="0060481A" w:rsidRDefault="000532AE" w:rsidP="00096DCB">
            <w:pPr>
              <w:spacing w:before="60" w:after="60" w:line="240" w:lineRule="auto"/>
              <w:jc w:val="left"/>
              <w:rPr>
                <w:rFonts w:asciiTheme="majorHAnsi" w:hAnsiTheme="majorHAnsi" w:cstheme="majorHAnsi"/>
                <w:noProof w:val="0"/>
                <w:color w:val="auto"/>
                <w:sz w:val="16"/>
                <w:szCs w:val="16"/>
                <w:lang w:eastAsia="en-GB"/>
              </w:rPr>
            </w:pPr>
          </w:p>
        </w:tc>
        <w:tc>
          <w:tcPr>
            <w:tcW w:w="507" w:type="pct"/>
          </w:tcPr>
          <w:p w14:paraId="587615E8"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[Navn]</w:t>
            </w:r>
          </w:p>
        </w:tc>
        <w:tc>
          <w:tcPr>
            <w:tcW w:w="510" w:type="pct"/>
          </w:tcPr>
          <w:p w14:paraId="45333754"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r w:rsidRPr="00766FBB">
              <w:rPr>
                <w:rFonts w:asciiTheme="majorHAnsi" w:hAnsiTheme="majorHAnsi" w:cstheme="majorHAnsi"/>
                <w:sz w:val="16"/>
                <w:szCs w:val="16"/>
              </w:rPr>
              <w:t>-</w:t>
            </w:r>
            <w:r w:rsidRPr="00766FBB">
              <w:rPr>
                <w:rFonts w:asciiTheme="majorHAnsi" w:hAnsiTheme="majorHAnsi" w:cstheme="majorHAnsi"/>
                <w:sz w:val="16"/>
                <w:szCs w:val="16"/>
                <w:shd w:val="clear" w:color="auto" w:fill="CFDCDB"/>
              </w:rPr>
              <w:t>[dato]</w:t>
            </w:r>
          </w:p>
        </w:tc>
        <w:tc>
          <w:tcPr>
            <w:tcW w:w="347" w:type="pct"/>
          </w:tcPr>
          <w:p w14:paraId="58DE6762"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p>
        </w:tc>
        <w:tc>
          <w:tcPr>
            <w:tcW w:w="348" w:type="pct"/>
          </w:tcPr>
          <w:p w14:paraId="6730FA95"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p>
        </w:tc>
        <w:tc>
          <w:tcPr>
            <w:tcW w:w="593" w:type="pct"/>
          </w:tcPr>
          <w:p w14:paraId="5D0A1A1E"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[antal]</w:t>
            </w:r>
          </w:p>
        </w:tc>
        <w:tc>
          <w:tcPr>
            <w:tcW w:w="550" w:type="pct"/>
          </w:tcPr>
          <w:p w14:paraId="6798D1A1"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c>
          <w:tcPr>
            <w:tcW w:w="510" w:type="pct"/>
          </w:tcPr>
          <w:p w14:paraId="6CAEFA6E"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c>
          <w:tcPr>
            <w:tcW w:w="547" w:type="pct"/>
          </w:tcPr>
          <w:p w14:paraId="0FCA5236"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[antal]</w:t>
            </w:r>
          </w:p>
        </w:tc>
        <w:tc>
          <w:tcPr>
            <w:tcW w:w="514" w:type="pct"/>
          </w:tcPr>
          <w:p w14:paraId="5FC0AC05"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r>
      <w:tr w:rsidR="000532AE" w:rsidRPr="0060481A" w14:paraId="14630213" w14:textId="77777777" w:rsidTr="00096DCB">
        <w:trPr>
          <w:trHeight w:val="74"/>
        </w:trPr>
        <w:tc>
          <w:tcPr>
            <w:tcW w:w="574" w:type="pct"/>
            <w:vMerge/>
            <w:vAlign w:val="center"/>
          </w:tcPr>
          <w:p w14:paraId="372EE743" w14:textId="77777777" w:rsidR="000532AE" w:rsidRPr="0060481A" w:rsidRDefault="000532AE" w:rsidP="00096DCB">
            <w:pPr>
              <w:spacing w:before="60" w:after="60" w:line="240" w:lineRule="auto"/>
              <w:jc w:val="center"/>
              <w:rPr>
                <w:rFonts w:asciiTheme="majorHAnsi" w:hAnsiTheme="majorHAnsi" w:cstheme="majorHAnsi"/>
                <w:noProof w:val="0"/>
                <w:color w:val="auto"/>
                <w:sz w:val="16"/>
                <w:szCs w:val="16"/>
              </w:rPr>
            </w:pPr>
          </w:p>
        </w:tc>
        <w:tc>
          <w:tcPr>
            <w:tcW w:w="507" w:type="pct"/>
          </w:tcPr>
          <w:p w14:paraId="1D6AC331"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[Navn]</w:t>
            </w:r>
          </w:p>
        </w:tc>
        <w:tc>
          <w:tcPr>
            <w:tcW w:w="510" w:type="pct"/>
          </w:tcPr>
          <w:p w14:paraId="23CEFE14"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r w:rsidRPr="00766FBB">
              <w:rPr>
                <w:rFonts w:asciiTheme="majorHAnsi" w:hAnsiTheme="majorHAnsi" w:cstheme="majorHAnsi"/>
                <w:sz w:val="16"/>
                <w:szCs w:val="16"/>
              </w:rPr>
              <w:t>-</w:t>
            </w:r>
            <w:r w:rsidRPr="00766FBB">
              <w:rPr>
                <w:rFonts w:asciiTheme="majorHAnsi" w:hAnsiTheme="majorHAnsi" w:cstheme="majorHAnsi"/>
                <w:sz w:val="16"/>
                <w:szCs w:val="16"/>
                <w:shd w:val="clear" w:color="auto" w:fill="CFDCDB"/>
              </w:rPr>
              <w:t>[dato]</w:t>
            </w:r>
          </w:p>
        </w:tc>
        <w:tc>
          <w:tcPr>
            <w:tcW w:w="347" w:type="pct"/>
          </w:tcPr>
          <w:p w14:paraId="56F5FF7C"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p>
        </w:tc>
        <w:tc>
          <w:tcPr>
            <w:tcW w:w="348" w:type="pct"/>
          </w:tcPr>
          <w:p w14:paraId="3657170F"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p>
        </w:tc>
        <w:tc>
          <w:tcPr>
            <w:tcW w:w="593" w:type="pct"/>
          </w:tcPr>
          <w:p w14:paraId="461C5A37"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[antal]</w:t>
            </w:r>
          </w:p>
        </w:tc>
        <w:tc>
          <w:tcPr>
            <w:tcW w:w="550" w:type="pct"/>
          </w:tcPr>
          <w:p w14:paraId="48BDB98F"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c>
          <w:tcPr>
            <w:tcW w:w="510" w:type="pct"/>
          </w:tcPr>
          <w:p w14:paraId="31848B07"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c>
          <w:tcPr>
            <w:tcW w:w="547" w:type="pct"/>
          </w:tcPr>
          <w:p w14:paraId="44D64A7C"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[antal]</w:t>
            </w:r>
          </w:p>
        </w:tc>
        <w:tc>
          <w:tcPr>
            <w:tcW w:w="514" w:type="pct"/>
          </w:tcPr>
          <w:p w14:paraId="6BF440B3"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r>
      <w:tr w:rsidR="000532AE" w:rsidRPr="0060481A" w14:paraId="3842E02F" w14:textId="77777777" w:rsidTr="00096DCB">
        <w:trPr>
          <w:trHeight w:val="111"/>
        </w:trPr>
        <w:tc>
          <w:tcPr>
            <w:tcW w:w="574" w:type="pct"/>
            <w:vMerge/>
            <w:vAlign w:val="center"/>
          </w:tcPr>
          <w:p w14:paraId="35534DDF" w14:textId="77777777" w:rsidR="000532AE" w:rsidRPr="0060481A" w:rsidRDefault="000532AE" w:rsidP="00096DCB">
            <w:pPr>
              <w:spacing w:before="60" w:after="60" w:line="240" w:lineRule="auto"/>
              <w:jc w:val="center"/>
              <w:rPr>
                <w:rFonts w:asciiTheme="majorHAnsi" w:hAnsiTheme="majorHAnsi" w:cstheme="majorHAnsi"/>
                <w:noProof w:val="0"/>
                <w:color w:val="auto"/>
                <w:sz w:val="16"/>
                <w:szCs w:val="16"/>
              </w:rPr>
            </w:pPr>
          </w:p>
        </w:tc>
        <w:tc>
          <w:tcPr>
            <w:tcW w:w="507" w:type="pct"/>
          </w:tcPr>
          <w:p w14:paraId="57DF3BFA"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[Navn]</w:t>
            </w:r>
          </w:p>
        </w:tc>
        <w:tc>
          <w:tcPr>
            <w:tcW w:w="510" w:type="pct"/>
          </w:tcPr>
          <w:p w14:paraId="2A0CC91A"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r w:rsidRPr="00766FBB">
              <w:rPr>
                <w:rFonts w:asciiTheme="majorHAnsi" w:hAnsiTheme="majorHAnsi" w:cstheme="majorHAnsi"/>
                <w:sz w:val="16"/>
                <w:szCs w:val="16"/>
              </w:rPr>
              <w:t>-</w:t>
            </w:r>
            <w:r w:rsidRPr="00766FBB">
              <w:rPr>
                <w:rFonts w:asciiTheme="majorHAnsi" w:hAnsiTheme="majorHAnsi" w:cstheme="majorHAnsi"/>
                <w:sz w:val="16"/>
                <w:szCs w:val="16"/>
                <w:shd w:val="clear" w:color="auto" w:fill="CFDCDB"/>
              </w:rPr>
              <w:t>[dato]</w:t>
            </w:r>
          </w:p>
        </w:tc>
        <w:tc>
          <w:tcPr>
            <w:tcW w:w="347" w:type="pct"/>
          </w:tcPr>
          <w:p w14:paraId="478BB7C5"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p>
        </w:tc>
        <w:tc>
          <w:tcPr>
            <w:tcW w:w="348" w:type="pct"/>
          </w:tcPr>
          <w:p w14:paraId="5615EBCA"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p>
        </w:tc>
        <w:tc>
          <w:tcPr>
            <w:tcW w:w="593" w:type="pct"/>
          </w:tcPr>
          <w:p w14:paraId="22037B74"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[antal]</w:t>
            </w:r>
          </w:p>
        </w:tc>
        <w:tc>
          <w:tcPr>
            <w:tcW w:w="550" w:type="pct"/>
          </w:tcPr>
          <w:p w14:paraId="7AA3C729"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c>
          <w:tcPr>
            <w:tcW w:w="510" w:type="pct"/>
          </w:tcPr>
          <w:p w14:paraId="781C6EAC"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c>
          <w:tcPr>
            <w:tcW w:w="547" w:type="pct"/>
          </w:tcPr>
          <w:p w14:paraId="75CEA335"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[antal]</w:t>
            </w:r>
          </w:p>
        </w:tc>
        <w:tc>
          <w:tcPr>
            <w:tcW w:w="514" w:type="pct"/>
          </w:tcPr>
          <w:p w14:paraId="135829A8"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r>
      <w:tr w:rsidR="000532AE" w:rsidRPr="0060481A" w14:paraId="4650DFE3" w14:textId="77777777" w:rsidTr="00096DCB">
        <w:tc>
          <w:tcPr>
            <w:tcW w:w="574" w:type="pct"/>
            <w:vMerge w:val="restart"/>
            <w:shd w:val="clear" w:color="auto" w:fill="auto"/>
          </w:tcPr>
          <w:p w14:paraId="789F2FDB" w14:textId="77777777" w:rsidR="000532AE" w:rsidRPr="0060481A" w:rsidRDefault="000532AE" w:rsidP="00096DCB">
            <w:pPr>
              <w:spacing w:before="60" w:after="60" w:line="240" w:lineRule="auto"/>
              <w:jc w:val="left"/>
              <w:rPr>
                <w:rFonts w:asciiTheme="majorHAnsi" w:hAnsiTheme="majorHAnsi" w:cstheme="majorHAnsi"/>
                <w:b/>
                <w:noProof w:val="0"/>
                <w:color w:val="auto"/>
                <w:sz w:val="16"/>
                <w:szCs w:val="16"/>
              </w:rPr>
            </w:pPr>
            <w:r w:rsidRPr="00766FBB">
              <w:rPr>
                <w:rFonts w:asciiTheme="majorHAnsi" w:hAnsiTheme="majorHAnsi" w:cstheme="majorHAnsi"/>
                <w:sz w:val="16"/>
                <w:szCs w:val="16"/>
                <w:shd w:val="clear" w:color="auto" w:fill="CFDCDB"/>
              </w:rPr>
              <w:t>[Navn]</w:t>
            </w:r>
            <w:r w:rsidRPr="0060481A">
              <w:rPr>
                <w:rFonts w:asciiTheme="majorHAnsi" w:hAnsiTheme="majorHAnsi" w:cstheme="majorHAnsi"/>
                <w:noProof w:val="0"/>
                <w:color w:val="auto"/>
                <w:sz w:val="16"/>
                <w:szCs w:val="16"/>
              </w:rPr>
              <w:t xml:space="preserve">, </w:t>
            </w:r>
            <w:r w:rsidRPr="00766FBB">
              <w:rPr>
                <w:rFonts w:asciiTheme="majorHAnsi" w:hAnsiTheme="majorHAnsi" w:cstheme="majorHAnsi"/>
                <w:noProof w:val="0"/>
                <w:color w:val="auto"/>
                <w:sz w:val="12"/>
                <w:szCs w:val="12"/>
              </w:rPr>
              <w:t>COO</w:t>
            </w:r>
            <w:r w:rsidRPr="0060481A">
              <w:rPr>
                <w:rFonts w:asciiTheme="majorHAnsi" w:hAnsiTheme="majorHAnsi" w:cstheme="majorHAnsi"/>
                <w:noProof w:val="0"/>
                <w:color w:val="auto"/>
                <w:sz w:val="16"/>
                <w:szCs w:val="16"/>
              </w:rPr>
              <w:t xml:space="preserve"> </w:t>
            </w:r>
          </w:p>
        </w:tc>
        <w:tc>
          <w:tcPr>
            <w:tcW w:w="507" w:type="pct"/>
            <w:tcBorders>
              <w:bottom w:val="single" w:sz="4" w:space="0" w:color="auto"/>
            </w:tcBorders>
            <w:shd w:val="clear" w:color="auto" w:fill="auto"/>
          </w:tcPr>
          <w:p w14:paraId="0DFBDB06"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[Navn]</w:t>
            </w:r>
          </w:p>
        </w:tc>
        <w:tc>
          <w:tcPr>
            <w:tcW w:w="510" w:type="pct"/>
            <w:tcBorders>
              <w:bottom w:val="single" w:sz="4" w:space="0" w:color="auto"/>
            </w:tcBorders>
            <w:shd w:val="clear" w:color="auto" w:fill="auto"/>
          </w:tcPr>
          <w:p w14:paraId="120E2F67"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r w:rsidRPr="00766FBB">
              <w:rPr>
                <w:rFonts w:asciiTheme="majorHAnsi" w:hAnsiTheme="majorHAnsi" w:cstheme="majorHAnsi"/>
                <w:sz w:val="16"/>
                <w:szCs w:val="16"/>
              </w:rPr>
              <w:t>-</w:t>
            </w:r>
            <w:r w:rsidRPr="00766FBB">
              <w:rPr>
                <w:rFonts w:asciiTheme="majorHAnsi" w:hAnsiTheme="majorHAnsi" w:cstheme="majorHAnsi"/>
                <w:sz w:val="16"/>
                <w:szCs w:val="16"/>
                <w:shd w:val="clear" w:color="auto" w:fill="CFDCDB"/>
              </w:rPr>
              <w:t>[dato]</w:t>
            </w:r>
          </w:p>
        </w:tc>
        <w:tc>
          <w:tcPr>
            <w:tcW w:w="347" w:type="pct"/>
            <w:tcBorders>
              <w:bottom w:val="single" w:sz="4" w:space="0" w:color="auto"/>
            </w:tcBorders>
            <w:shd w:val="clear" w:color="auto" w:fill="auto"/>
          </w:tcPr>
          <w:p w14:paraId="453D3B10"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p>
        </w:tc>
        <w:tc>
          <w:tcPr>
            <w:tcW w:w="348" w:type="pct"/>
            <w:tcBorders>
              <w:bottom w:val="single" w:sz="4" w:space="0" w:color="auto"/>
            </w:tcBorders>
            <w:shd w:val="clear" w:color="auto" w:fill="auto"/>
          </w:tcPr>
          <w:p w14:paraId="590FBAF0"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p>
        </w:tc>
        <w:tc>
          <w:tcPr>
            <w:tcW w:w="593" w:type="pct"/>
            <w:tcBorders>
              <w:bottom w:val="single" w:sz="4" w:space="0" w:color="auto"/>
            </w:tcBorders>
            <w:shd w:val="clear" w:color="auto" w:fill="auto"/>
          </w:tcPr>
          <w:p w14:paraId="4B837921"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[antal]</w:t>
            </w:r>
          </w:p>
        </w:tc>
        <w:tc>
          <w:tcPr>
            <w:tcW w:w="550" w:type="pct"/>
            <w:tcBorders>
              <w:bottom w:val="single" w:sz="4" w:space="0" w:color="auto"/>
            </w:tcBorders>
            <w:shd w:val="clear" w:color="auto" w:fill="auto"/>
          </w:tcPr>
          <w:p w14:paraId="0DCACF11"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c>
          <w:tcPr>
            <w:tcW w:w="510" w:type="pct"/>
            <w:tcBorders>
              <w:bottom w:val="single" w:sz="4" w:space="0" w:color="auto"/>
            </w:tcBorders>
            <w:shd w:val="clear" w:color="auto" w:fill="auto"/>
          </w:tcPr>
          <w:p w14:paraId="38767E1E"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c>
          <w:tcPr>
            <w:tcW w:w="547" w:type="pct"/>
            <w:tcBorders>
              <w:bottom w:val="single" w:sz="4" w:space="0" w:color="auto"/>
            </w:tcBorders>
            <w:shd w:val="clear" w:color="auto" w:fill="auto"/>
          </w:tcPr>
          <w:p w14:paraId="34D10E8E"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[antal]</w:t>
            </w:r>
          </w:p>
        </w:tc>
        <w:tc>
          <w:tcPr>
            <w:tcW w:w="514" w:type="pct"/>
            <w:tcBorders>
              <w:bottom w:val="single" w:sz="4" w:space="0" w:color="auto"/>
            </w:tcBorders>
            <w:shd w:val="clear" w:color="auto" w:fill="auto"/>
          </w:tcPr>
          <w:p w14:paraId="53282644"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r>
      <w:tr w:rsidR="000532AE" w:rsidRPr="0060481A" w14:paraId="1B2B6189" w14:textId="77777777" w:rsidTr="00096DCB">
        <w:tc>
          <w:tcPr>
            <w:tcW w:w="574" w:type="pct"/>
            <w:vMerge/>
            <w:shd w:val="clear" w:color="auto" w:fill="auto"/>
          </w:tcPr>
          <w:p w14:paraId="27A9D17F" w14:textId="77777777" w:rsidR="000532AE" w:rsidRPr="0060481A" w:rsidRDefault="000532AE" w:rsidP="00096DCB">
            <w:pPr>
              <w:spacing w:before="60" w:after="60" w:line="240" w:lineRule="auto"/>
              <w:jc w:val="left"/>
              <w:rPr>
                <w:rFonts w:asciiTheme="majorHAnsi" w:hAnsiTheme="majorHAnsi" w:cstheme="majorHAnsi"/>
                <w:noProof w:val="0"/>
                <w:color w:val="auto"/>
                <w:sz w:val="16"/>
                <w:szCs w:val="16"/>
              </w:rPr>
            </w:pPr>
          </w:p>
        </w:tc>
        <w:tc>
          <w:tcPr>
            <w:tcW w:w="507" w:type="pct"/>
            <w:tcBorders>
              <w:bottom w:val="single" w:sz="4" w:space="0" w:color="auto"/>
            </w:tcBorders>
            <w:shd w:val="clear" w:color="auto" w:fill="auto"/>
          </w:tcPr>
          <w:p w14:paraId="38D6BA4C"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[Navn]</w:t>
            </w:r>
          </w:p>
        </w:tc>
        <w:tc>
          <w:tcPr>
            <w:tcW w:w="510" w:type="pct"/>
            <w:tcBorders>
              <w:bottom w:val="single" w:sz="4" w:space="0" w:color="auto"/>
            </w:tcBorders>
            <w:shd w:val="clear" w:color="auto" w:fill="auto"/>
          </w:tcPr>
          <w:p w14:paraId="20B5C230"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r w:rsidRPr="00766FBB">
              <w:rPr>
                <w:rFonts w:asciiTheme="majorHAnsi" w:hAnsiTheme="majorHAnsi" w:cstheme="majorHAnsi"/>
                <w:sz w:val="16"/>
                <w:szCs w:val="16"/>
              </w:rPr>
              <w:t>-</w:t>
            </w:r>
            <w:r w:rsidRPr="00766FBB">
              <w:rPr>
                <w:rFonts w:asciiTheme="majorHAnsi" w:hAnsiTheme="majorHAnsi" w:cstheme="majorHAnsi"/>
                <w:sz w:val="16"/>
                <w:szCs w:val="16"/>
                <w:shd w:val="clear" w:color="auto" w:fill="CFDCDB"/>
              </w:rPr>
              <w:t>[dato]</w:t>
            </w:r>
          </w:p>
        </w:tc>
        <w:tc>
          <w:tcPr>
            <w:tcW w:w="347" w:type="pct"/>
            <w:tcBorders>
              <w:bottom w:val="single" w:sz="4" w:space="0" w:color="auto"/>
            </w:tcBorders>
            <w:shd w:val="clear" w:color="auto" w:fill="auto"/>
          </w:tcPr>
          <w:p w14:paraId="77E77756"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p>
        </w:tc>
        <w:tc>
          <w:tcPr>
            <w:tcW w:w="348" w:type="pct"/>
            <w:tcBorders>
              <w:bottom w:val="single" w:sz="4" w:space="0" w:color="auto"/>
            </w:tcBorders>
            <w:shd w:val="clear" w:color="auto" w:fill="auto"/>
          </w:tcPr>
          <w:p w14:paraId="05DA1E86"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p>
        </w:tc>
        <w:tc>
          <w:tcPr>
            <w:tcW w:w="593" w:type="pct"/>
            <w:tcBorders>
              <w:bottom w:val="single" w:sz="4" w:space="0" w:color="auto"/>
            </w:tcBorders>
            <w:shd w:val="clear" w:color="auto" w:fill="auto"/>
          </w:tcPr>
          <w:p w14:paraId="1BD1ACF6"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[antal]</w:t>
            </w:r>
          </w:p>
        </w:tc>
        <w:tc>
          <w:tcPr>
            <w:tcW w:w="550" w:type="pct"/>
            <w:tcBorders>
              <w:bottom w:val="single" w:sz="4" w:space="0" w:color="auto"/>
            </w:tcBorders>
            <w:shd w:val="clear" w:color="auto" w:fill="auto"/>
          </w:tcPr>
          <w:p w14:paraId="55E50845"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c>
          <w:tcPr>
            <w:tcW w:w="510" w:type="pct"/>
            <w:tcBorders>
              <w:bottom w:val="single" w:sz="4" w:space="0" w:color="auto"/>
            </w:tcBorders>
            <w:shd w:val="clear" w:color="auto" w:fill="auto"/>
          </w:tcPr>
          <w:p w14:paraId="4E7B3407"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c>
          <w:tcPr>
            <w:tcW w:w="547" w:type="pct"/>
            <w:tcBorders>
              <w:bottom w:val="single" w:sz="4" w:space="0" w:color="auto"/>
            </w:tcBorders>
            <w:shd w:val="clear" w:color="auto" w:fill="auto"/>
          </w:tcPr>
          <w:p w14:paraId="6787DF23"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[antal]</w:t>
            </w:r>
          </w:p>
        </w:tc>
        <w:tc>
          <w:tcPr>
            <w:tcW w:w="514" w:type="pct"/>
            <w:tcBorders>
              <w:bottom w:val="single" w:sz="4" w:space="0" w:color="auto"/>
            </w:tcBorders>
            <w:shd w:val="clear" w:color="auto" w:fill="auto"/>
          </w:tcPr>
          <w:p w14:paraId="62881F73"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r>
      <w:tr w:rsidR="000532AE" w:rsidRPr="0060481A" w14:paraId="082FDCBA" w14:textId="77777777" w:rsidTr="00096DCB">
        <w:tc>
          <w:tcPr>
            <w:tcW w:w="574" w:type="pct"/>
            <w:vMerge/>
            <w:shd w:val="clear" w:color="auto" w:fill="auto"/>
            <w:vAlign w:val="center"/>
          </w:tcPr>
          <w:p w14:paraId="6A4987AE" w14:textId="77777777" w:rsidR="000532AE" w:rsidRPr="0060481A" w:rsidRDefault="000532AE" w:rsidP="00096DCB">
            <w:pPr>
              <w:spacing w:before="60" w:after="60" w:line="240" w:lineRule="auto"/>
              <w:jc w:val="left"/>
              <w:rPr>
                <w:rFonts w:asciiTheme="majorHAnsi" w:hAnsiTheme="majorHAnsi" w:cstheme="majorHAnsi"/>
                <w:noProof w:val="0"/>
                <w:color w:val="auto"/>
                <w:sz w:val="16"/>
                <w:szCs w:val="16"/>
              </w:rPr>
            </w:pPr>
          </w:p>
        </w:tc>
        <w:tc>
          <w:tcPr>
            <w:tcW w:w="507" w:type="pct"/>
            <w:tcBorders>
              <w:bottom w:val="single" w:sz="4" w:space="0" w:color="auto"/>
            </w:tcBorders>
            <w:shd w:val="clear" w:color="auto" w:fill="auto"/>
          </w:tcPr>
          <w:p w14:paraId="21E6FFEB"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[Navn]</w:t>
            </w:r>
          </w:p>
        </w:tc>
        <w:tc>
          <w:tcPr>
            <w:tcW w:w="510" w:type="pct"/>
            <w:tcBorders>
              <w:bottom w:val="single" w:sz="4" w:space="0" w:color="auto"/>
            </w:tcBorders>
            <w:shd w:val="clear" w:color="auto" w:fill="auto"/>
          </w:tcPr>
          <w:p w14:paraId="35F4AED1"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r w:rsidRPr="00766FBB">
              <w:rPr>
                <w:rFonts w:asciiTheme="majorHAnsi" w:hAnsiTheme="majorHAnsi" w:cstheme="majorHAnsi"/>
                <w:sz w:val="16"/>
                <w:szCs w:val="16"/>
              </w:rPr>
              <w:t>-</w:t>
            </w:r>
            <w:r w:rsidRPr="00766FBB">
              <w:rPr>
                <w:rFonts w:asciiTheme="majorHAnsi" w:hAnsiTheme="majorHAnsi" w:cstheme="majorHAnsi"/>
                <w:sz w:val="16"/>
                <w:szCs w:val="16"/>
                <w:shd w:val="clear" w:color="auto" w:fill="CFDCDB"/>
              </w:rPr>
              <w:t>[dato]</w:t>
            </w:r>
          </w:p>
        </w:tc>
        <w:tc>
          <w:tcPr>
            <w:tcW w:w="347" w:type="pct"/>
            <w:tcBorders>
              <w:bottom w:val="single" w:sz="4" w:space="0" w:color="auto"/>
            </w:tcBorders>
            <w:shd w:val="clear" w:color="auto" w:fill="auto"/>
          </w:tcPr>
          <w:p w14:paraId="06E3569B"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p>
        </w:tc>
        <w:tc>
          <w:tcPr>
            <w:tcW w:w="348" w:type="pct"/>
            <w:tcBorders>
              <w:bottom w:val="single" w:sz="4" w:space="0" w:color="auto"/>
            </w:tcBorders>
            <w:shd w:val="clear" w:color="auto" w:fill="auto"/>
          </w:tcPr>
          <w:p w14:paraId="5A7E2125"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p>
        </w:tc>
        <w:tc>
          <w:tcPr>
            <w:tcW w:w="593" w:type="pct"/>
            <w:tcBorders>
              <w:bottom w:val="single" w:sz="4" w:space="0" w:color="auto"/>
            </w:tcBorders>
            <w:shd w:val="clear" w:color="auto" w:fill="auto"/>
          </w:tcPr>
          <w:p w14:paraId="33CA620F"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[antal]</w:t>
            </w:r>
          </w:p>
        </w:tc>
        <w:tc>
          <w:tcPr>
            <w:tcW w:w="550" w:type="pct"/>
            <w:tcBorders>
              <w:bottom w:val="single" w:sz="4" w:space="0" w:color="auto"/>
            </w:tcBorders>
            <w:shd w:val="clear" w:color="auto" w:fill="auto"/>
          </w:tcPr>
          <w:p w14:paraId="76209637"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c>
          <w:tcPr>
            <w:tcW w:w="510" w:type="pct"/>
            <w:tcBorders>
              <w:bottom w:val="single" w:sz="4" w:space="0" w:color="auto"/>
            </w:tcBorders>
            <w:shd w:val="clear" w:color="auto" w:fill="auto"/>
          </w:tcPr>
          <w:p w14:paraId="5B2FA1BB"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c>
          <w:tcPr>
            <w:tcW w:w="547" w:type="pct"/>
            <w:tcBorders>
              <w:bottom w:val="single" w:sz="4" w:space="0" w:color="auto"/>
            </w:tcBorders>
            <w:shd w:val="clear" w:color="auto" w:fill="auto"/>
          </w:tcPr>
          <w:p w14:paraId="4D5C768C"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[antal]</w:t>
            </w:r>
          </w:p>
        </w:tc>
        <w:tc>
          <w:tcPr>
            <w:tcW w:w="514" w:type="pct"/>
            <w:tcBorders>
              <w:bottom w:val="single" w:sz="4" w:space="0" w:color="auto"/>
            </w:tcBorders>
            <w:shd w:val="clear" w:color="auto" w:fill="auto"/>
          </w:tcPr>
          <w:p w14:paraId="6F3CBD1C"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r>
      <w:tr w:rsidR="000532AE" w:rsidRPr="0060481A" w14:paraId="357F38F2" w14:textId="77777777" w:rsidTr="00096DCB">
        <w:tc>
          <w:tcPr>
            <w:tcW w:w="574" w:type="pct"/>
            <w:vMerge/>
            <w:tcBorders>
              <w:bottom w:val="single" w:sz="4" w:space="0" w:color="auto"/>
            </w:tcBorders>
            <w:shd w:val="clear" w:color="auto" w:fill="auto"/>
            <w:vAlign w:val="center"/>
          </w:tcPr>
          <w:p w14:paraId="2F33814C" w14:textId="77777777" w:rsidR="000532AE" w:rsidRPr="0060481A" w:rsidRDefault="000532AE" w:rsidP="00096DCB">
            <w:pPr>
              <w:spacing w:before="60" w:after="60" w:line="240" w:lineRule="auto"/>
              <w:jc w:val="left"/>
              <w:rPr>
                <w:rFonts w:asciiTheme="majorHAnsi" w:hAnsiTheme="majorHAnsi" w:cstheme="majorHAnsi"/>
                <w:noProof w:val="0"/>
                <w:color w:val="auto"/>
                <w:sz w:val="16"/>
                <w:szCs w:val="16"/>
              </w:rPr>
            </w:pPr>
          </w:p>
        </w:tc>
        <w:tc>
          <w:tcPr>
            <w:tcW w:w="507" w:type="pct"/>
            <w:tcBorders>
              <w:bottom w:val="single" w:sz="4" w:space="0" w:color="auto"/>
            </w:tcBorders>
            <w:shd w:val="clear" w:color="auto" w:fill="auto"/>
          </w:tcPr>
          <w:p w14:paraId="65F3FD26"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[Navn]</w:t>
            </w:r>
          </w:p>
        </w:tc>
        <w:tc>
          <w:tcPr>
            <w:tcW w:w="510" w:type="pct"/>
            <w:tcBorders>
              <w:bottom w:val="single" w:sz="4" w:space="0" w:color="auto"/>
            </w:tcBorders>
            <w:shd w:val="clear" w:color="auto" w:fill="auto"/>
          </w:tcPr>
          <w:p w14:paraId="5C439204"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r w:rsidRPr="00766FBB">
              <w:rPr>
                <w:rFonts w:asciiTheme="majorHAnsi" w:hAnsiTheme="majorHAnsi" w:cstheme="majorHAnsi"/>
                <w:sz w:val="16"/>
                <w:szCs w:val="16"/>
              </w:rPr>
              <w:t>-</w:t>
            </w:r>
            <w:r w:rsidRPr="00766FBB">
              <w:rPr>
                <w:rFonts w:asciiTheme="majorHAnsi" w:hAnsiTheme="majorHAnsi" w:cstheme="majorHAnsi"/>
                <w:sz w:val="16"/>
                <w:szCs w:val="16"/>
                <w:shd w:val="clear" w:color="auto" w:fill="CFDCDB"/>
              </w:rPr>
              <w:t>[dato]</w:t>
            </w:r>
          </w:p>
        </w:tc>
        <w:tc>
          <w:tcPr>
            <w:tcW w:w="347" w:type="pct"/>
            <w:tcBorders>
              <w:bottom w:val="single" w:sz="4" w:space="0" w:color="auto"/>
            </w:tcBorders>
            <w:shd w:val="clear" w:color="auto" w:fill="auto"/>
          </w:tcPr>
          <w:p w14:paraId="27457CEB"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p>
        </w:tc>
        <w:tc>
          <w:tcPr>
            <w:tcW w:w="348" w:type="pct"/>
            <w:tcBorders>
              <w:bottom w:val="single" w:sz="4" w:space="0" w:color="auto"/>
            </w:tcBorders>
            <w:shd w:val="clear" w:color="auto" w:fill="auto"/>
          </w:tcPr>
          <w:p w14:paraId="2FD61891"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p>
        </w:tc>
        <w:tc>
          <w:tcPr>
            <w:tcW w:w="593" w:type="pct"/>
            <w:tcBorders>
              <w:bottom w:val="single" w:sz="4" w:space="0" w:color="auto"/>
            </w:tcBorders>
            <w:shd w:val="clear" w:color="auto" w:fill="auto"/>
          </w:tcPr>
          <w:p w14:paraId="43793A4F"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[antal]</w:t>
            </w:r>
          </w:p>
        </w:tc>
        <w:tc>
          <w:tcPr>
            <w:tcW w:w="550" w:type="pct"/>
            <w:tcBorders>
              <w:bottom w:val="single" w:sz="4" w:space="0" w:color="auto"/>
            </w:tcBorders>
            <w:shd w:val="clear" w:color="auto" w:fill="auto"/>
          </w:tcPr>
          <w:p w14:paraId="1CBEB50E"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c>
          <w:tcPr>
            <w:tcW w:w="510" w:type="pct"/>
            <w:tcBorders>
              <w:bottom w:val="single" w:sz="4" w:space="0" w:color="auto"/>
            </w:tcBorders>
            <w:shd w:val="clear" w:color="auto" w:fill="auto"/>
          </w:tcPr>
          <w:p w14:paraId="5B349115"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c>
          <w:tcPr>
            <w:tcW w:w="547" w:type="pct"/>
            <w:tcBorders>
              <w:bottom w:val="single" w:sz="4" w:space="0" w:color="auto"/>
            </w:tcBorders>
            <w:shd w:val="clear" w:color="auto" w:fill="auto"/>
          </w:tcPr>
          <w:p w14:paraId="0AAEB8E9"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[antal]</w:t>
            </w:r>
          </w:p>
        </w:tc>
        <w:tc>
          <w:tcPr>
            <w:tcW w:w="514" w:type="pct"/>
            <w:tcBorders>
              <w:bottom w:val="single" w:sz="4" w:space="0" w:color="auto"/>
            </w:tcBorders>
            <w:shd w:val="clear" w:color="auto" w:fill="auto"/>
          </w:tcPr>
          <w:p w14:paraId="6BF873CC"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r>
      <w:tr w:rsidR="000532AE" w:rsidRPr="0060481A" w14:paraId="1FA64461" w14:textId="77777777" w:rsidTr="00096DCB">
        <w:tc>
          <w:tcPr>
            <w:tcW w:w="574" w:type="pct"/>
            <w:vMerge w:val="restart"/>
            <w:shd w:val="clear" w:color="auto" w:fill="auto"/>
          </w:tcPr>
          <w:p w14:paraId="6CB85BAD" w14:textId="77777777" w:rsidR="000532AE" w:rsidRPr="0060481A" w:rsidRDefault="000532AE" w:rsidP="00096DCB">
            <w:pPr>
              <w:spacing w:before="60" w:after="60" w:line="240" w:lineRule="auto"/>
              <w:jc w:val="left"/>
              <w:rPr>
                <w:rFonts w:asciiTheme="majorHAnsi" w:hAnsiTheme="majorHAnsi" w:cstheme="majorHAnsi"/>
                <w:noProof w:val="0"/>
                <w:color w:val="auto"/>
                <w:sz w:val="16"/>
                <w:szCs w:val="16"/>
              </w:rPr>
            </w:pPr>
            <w:r w:rsidRPr="00766FBB">
              <w:rPr>
                <w:rFonts w:asciiTheme="majorHAnsi" w:hAnsiTheme="majorHAnsi" w:cstheme="majorHAnsi"/>
                <w:sz w:val="16"/>
                <w:szCs w:val="16"/>
                <w:shd w:val="clear" w:color="auto" w:fill="CFDCDB"/>
              </w:rPr>
              <w:t>[Navn]</w:t>
            </w:r>
            <w:r w:rsidRPr="0060481A">
              <w:rPr>
                <w:rFonts w:asciiTheme="majorHAnsi" w:hAnsiTheme="majorHAnsi" w:cstheme="majorHAnsi"/>
                <w:noProof w:val="0"/>
                <w:color w:val="auto"/>
                <w:sz w:val="16"/>
                <w:szCs w:val="16"/>
              </w:rPr>
              <w:t>,</w:t>
            </w:r>
            <w:r w:rsidRPr="00766FBB">
              <w:rPr>
                <w:rFonts w:asciiTheme="majorHAnsi" w:hAnsiTheme="majorHAnsi" w:cstheme="majorHAnsi"/>
                <w:noProof w:val="0"/>
                <w:color w:val="auto"/>
                <w:sz w:val="12"/>
                <w:szCs w:val="12"/>
              </w:rPr>
              <w:t xml:space="preserve"> tidligere </w:t>
            </w:r>
            <w:r w:rsidRPr="00766FBB">
              <w:rPr>
                <w:rFonts w:asciiTheme="majorHAnsi" w:hAnsiTheme="majorHAnsi" w:cstheme="majorHAnsi"/>
                <w:sz w:val="12"/>
                <w:szCs w:val="12"/>
                <w:shd w:val="clear" w:color="auto" w:fill="CFDCDB"/>
              </w:rPr>
              <w:t>[stilling]</w:t>
            </w:r>
            <w:r w:rsidRPr="0060481A">
              <w:rPr>
                <w:rFonts w:asciiTheme="majorHAnsi" w:hAnsiTheme="majorHAnsi" w:cstheme="majorHAnsi"/>
                <w:noProof w:val="0"/>
                <w:color w:val="auto"/>
                <w:sz w:val="16"/>
                <w:szCs w:val="16"/>
              </w:rPr>
              <w:t xml:space="preserve"> </w:t>
            </w:r>
          </w:p>
        </w:tc>
        <w:tc>
          <w:tcPr>
            <w:tcW w:w="507" w:type="pct"/>
            <w:tcBorders>
              <w:bottom w:val="single" w:sz="4" w:space="0" w:color="auto"/>
            </w:tcBorders>
            <w:shd w:val="clear" w:color="auto" w:fill="auto"/>
          </w:tcPr>
          <w:p w14:paraId="77A1EBCA"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[Navn]</w:t>
            </w:r>
          </w:p>
        </w:tc>
        <w:tc>
          <w:tcPr>
            <w:tcW w:w="510" w:type="pct"/>
            <w:tcBorders>
              <w:bottom w:val="single" w:sz="4" w:space="0" w:color="auto"/>
            </w:tcBorders>
            <w:shd w:val="clear" w:color="auto" w:fill="auto"/>
          </w:tcPr>
          <w:p w14:paraId="19DF8C9C"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r w:rsidRPr="00766FBB">
              <w:rPr>
                <w:rFonts w:asciiTheme="majorHAnsi" w:hAnsiTheme="majorHAnsi" w:cstheme="majorHAnsi"/>
                <w:sz w:val="16"/>
                <w:szCs w:val="16"/>
              </w:rPr>
              <w:t>-</w:t>
            </w:r>
            <w:r w:rsidRPr="00766FBB">
              <w:rPr>
                <w:rFonts w:asciiTheme="majorHAnsi" w:hAnsiTheme="majorHAnsi" w:cstheme="majorHAnsi"/>
                <w:sz w:val="16"/>
                <w:szCs w:val="16"/>
                <w:shd w:val="clear" w:color="auto" w:fill="CFDCDB"/>
              </w:rPr>
              <w:t>[dato]</w:t>
            </w:r>
          </w:p>
        </w:tc>
        <w:tc>
          <w:tcPr>
            <w:tcW w:w="347" w:type="pct"/>
            <w:tcBorders>
              <w:bottom w:val="single" w:sz="4" w:space="0" w:color="auto"/>
            </w:tcBorders>
            <w:shd w:val="clear" w:color="auto" w:fill="auto"/>
          </w:tcPr>
          <w:p w14:paraId="302209A0"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p>
        </w:tc>
        <w:tc>
          <w:tcPr>
            <w:tcW w:w="348" w:type="pct"/>
            <w:tcBorders>
              <w:bottom w:val="single" w:sz="4" w:space="0" w:color="auto"/>
            </w:tcBorders>
            <w:shd w:val="clear" w:color="auto" w:fill="auto"/>
          </w:tcPr>
          <w:p w14:paraId="24D80782"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p>
        </w:tc>
        <w:tc>
          <w:tcPr>
            <w:tcW w:w="593" w:type="pct"/>
            <w:tcBorders>
              <w:bottom w:val="single" w:sz="4" w:space="0" w:color="auto"/>
            </w:tcBorders>
            <w:shd w:val="clear" w:color="auto" w:fill="auto"/>
          </w:tcPr>
          <w:p w14:paraId="0EA4CB8A"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[antal]</w:t>
            </w:r>
          </w:p>
        </w:tc>
        <w:tc>
          <w:tcPr>
            <w:tcW w:w="550" w:type="pct"/>
            <w:tcBorders>
              <w:bottom w:val="single" w:sz="4" w:space="0" w:color="auto"/>
            </w:tcBorders>
            <w:shd w:val="clear" w:color="auto" w:fill="auto"/>
          </w:tcPr>
          <w:p w14:paraId="63212148"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c>
          <w:tcPr>
            <w:tcW w:w="510" w:type="pct"/>
            <w:tcBorders>
              <w:bottom w:val="single" w:sz="4" w:space="0" w:color="auto"/>
            </w:tcBorders>
            <w:shd w:val="clear" w:color="auto" w:fill="auto"/>
          </w:tcPr>
          <w:p w14:paraId="0906B12F"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c>
          <w:tcPr>
            <w:tcW w:w="547" w:type="pct"/>
            <w:tcBorders>
              <w:bottom w:val="single" w:sz="4" w:space="0" w:color="auto"/>
            </w:tcBorders>
            <w:shd w:val="clear" w:color="auto" w:fill="auto"/>
          </w:tcPr>
          <w:p w14:paraId="60C80C5F"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[antal]</w:t>
            </w:r>
          </w:p>
        </w:tc>
        <w:tc>
          <w:tcPr>
            <w:tcW w:w="514" w:type="pct"/>
            <w:tcBorders>
              <w:bottom w:val="single" w:sz="4" w:space="0" w:color="auto"/>
            </w:tcBorders>
            <w:shd w:val="clear" w:color="auto" w:fill="auto"/>
          </w:tcPr>
          <w:p w14:paraId="758F9078"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r>
      <w:tr w:rsidR="000532AE" w:rsidRPr="0060481A" w14:paraId="178FF96E" w14:textId="77777777" w:rsidTr="00096DCB">
        <w:tc>
          <w:tcPr>
            <w:tcW w:w="574" w:type="pct"/>
            <w:vMerge/>
            <w:shd w:val="clear" w:color="auto" w:fill="auto"/>
          </w:tcPr>
          <w:p w14:paraId="489A0F96" w14:textId="77777777" w:rsidR="000532AE" w:rsidRPr="0060481A" w:rsidRDefault="000532AE" w:rsidP="00096DCB">
            <w:pPr>
              <w:spacing w:before="60" w:after="60" w:line="240" w:lineRule="auto"/>
              <w:jc w:val="left"/>
              <w:rPr>
                <w:rFonts w:asciiTheme="majorHAnsi" w:hAnsiTheme="majorHAnsi" w:cstheme="majorHAnsi"/>
                <w:noProof w:val="0"/>
                <w:color w:val="auto"/>
                <w:sz w:val="16"/>
                <w:szCs w:val="16"/>
              </w:rPr>
            </w:pPr>
          </w:p>
        </w:tc>
        <w:tc>
          <w:tcPr>
            <w:tcW w:w="507" w:type="pct"/>
            <w:tcBorders>
              <w:bottom w:val="single" w:sz="4" w:space="0" w:color="auto"/>
            </w:tcBorders>
            <w:shd w:val="clear" w:color="auto" w:fill="auto"/>
          </w:tcPr>
          <w:p w14:paraId="5954B8DE"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[Navn]</w:t>
            </w:r>
          </w:p>
        </w:tc>
        <w:tc>
          <w:tcPr>
            <w:tcW w:w="510" w:type="pct"/>
            <w:tcBorders>
              <w:bottom w:val="single" w:sz="4" w:space="0" w:color="auto"/>
            </w:tcBorders>
            <w:shd w:val="clear" w:color="auto" w:fill="auto"/>
          </w:tcPr>
          <w:p w14:paraId="22451283"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r w:rsidRPr="00766FBB">
              <w:rPr>
                <w:rFonts w:asciiTheme="majorHAnsi" w:hAnsiTheme="majorHAnsi" w:cstheme="majorHAnsi"/>
                <w:sz w:val="16"/>
                <w:szCs w:val="16"/>
              </w:rPr>
              <w:t>-</w:t>
            </w:r>
            <w:r w:rsidRPr="00766FBB">
              <w:rPr>
                <w:rFonts w:asciiTheme="majorHAnsi" w:hAnsiTheme="majorHAnsi" w:cstheme="majorHAnsi"/>
                <w:sz w:val="16"/>
                <w:szCs w:val="16"/>
                <w:shd w:val="clear" w:color="auto" w:fill="CFDCDB"/>
              </w:rPr>
              <w:t>[dato]</w:t>
            </w:r>
          </w:p>
        </w:tc>
        <w:tc>
          <w:tcPr>
            <w:tcW w:w="347" w:type="pct"/>
            <w:tcBorders>
              <w:bottom w:val="single" w:sz="4" w:space="0" w:color="auto"/>
            </w:tcBorders>
            <w:shd w:val="clear" w:color="auto" w:fill="auto"/>
          </w:tcPr>
          <w:p w14:paraId="4EE3FAB7"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p>
        </w:tc>
        <w:tc>
          <w:tcPr>
            <w:tcW w:w="348" w:type="pct"/>
            <w:tcBorders>
              <w:bottom w:val="single" w:sz="4" w:space="0" w:color="auto"/>
            </w:tcBorders>
            <w:shd w:val="clear" w:color="auto" w:fill="auto"/>
          </w:tcPr>
          <w:p w14:paraId="1B161121"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p>
        </w:tc>
        <w:tc>
          <w:tcPr>
            <w:tcW w:w="593" w:type="pct"/>
            <w:tcBorders>
              <w:bottom w:val="single" w:sz="4" w:space="0" w:color="auto"/>
            </w:tcBorders>
            <w:shd w:val="clear" w:color="auto" w:fill="auto"/>
          </w:tcPr>
          <w:p w14:paraId="389BDFE1"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[antal]</w:t>
            </w:r>
          </w:p>
        </w:tc>
        <w:tc>
          <w:tcPr>
            <w:tcW w:w="550" w:type="pct"/>
            <w:tcBorders>
              <w:bottom w:val="single" w:sz="4" w:space="0" w:color="auto"/>
            </w:tcBorders>
            <w:shd w:val="clear" w:color="auto" w:fill="auto"/>
          </w:tcPr>
          <w:p w14:paraId="4EE879C1"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c>
          <w:tcPr>
            <w:tcW w:w="510" w:type="pct"/>
            <w:tcBorders>
              <w:bottom w:val="single" w:sz="4" w:space="0" w:color="auto"/>
            </w:tcBorders>
            <w:shd w:val="clear" w:color="auto" w:fill="auto"/>
          </w:tcPr>
          <w:p w14:paraId="4793B1BC"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c>
          <w:tcPr>
            <w:tcW w:w="547" w:type="pct"/>
            <w:tcBorders>
              <w:bottom w:val="single" w:sz="4" w:space="0" w:color="auto"/>
            </w:tcBorders>
            <w:shd w:val="clear" w:color="auto" w:fill="auto"/>
          </w:tcPr>
          <w:p w14:paraId="08166439"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[antal]</w:t>
            </w:r>
          </w:p>
        </w:tc>
        <w:tc>
          <w:tcPr>
            <w:tcW w:w="514" w:type="pct"/>
            <w:tcBorders>
              <w:bottom w:val="single" w:sz="4" w:space="0" w:color="auto"/>
            </w:tcBorders>
            <w:shd w:val="clear" w:color="auto" w:fill="auto"/>
          </w:tcPr>
          <w:p w14:paraId="5E0F99E6"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r>
      <w:tr w:rsidR="000532AE" w:rsidRPr="0060481A" w14:paraId="31AB54E8" w14:textId="77777777" w:rsidTr="00096DCB">
        <w:tc>
          <w:tcPr>
            <w:tcW w:w="574" w:type="pct"/>
            <w:vMerge/>
            <w:shd w:val="clear" w:color="auto" w:fill="auto"/>
            <w:vAlign w:val="center"/>
          </w:tcPr>
          <w:p w14:paraId="0960A185" w14:textId="77777777" w:rsidR="000532AE" w:rsidRPr="0060481A" w:rsidRDefault="000532AE" w:rsidP="00096DCB">
            <w:pPr>
              <w:spacing w:before="60" w:after="60" w:line="240" w:lineRule="auto"/>
              <w:jc w:val="left"/>
              <w:rPr>
                <w:rFonts w:asciiTheme="majorHAnsi" w:hAnsiTheme="majorHAnsi" w:cstheme="majorHAnsi"/>
                <w:noProof w:val="0"/>
                <w:color w:val="auto"/>
                <w:sz w:val="16"/>
                <w:szCs w:val="16"/>
              </w:rPr>
            </w:pPr>
          </w:p>
        </w:tc>
        <w:tc>
          <w:tcPr>
            <w:tcW w:w="507" w:type="pct"/>
            <w:tcBorders>
              <w:bottom w:val="single" w:sz="4" w:space="0" w:color="auto"/>
            </w:tcBorders>
            <w:shd w:val="clear" w:color="auto" w:fill="auto"/>
          </w:tcPr>
          <w:p w14:paraId="5B211367"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[Navn]</w:t>
            </w:r>
          </w:p>
        </w:tc>
        <w:tc>
          <w:tcPr>
            <w:tcW w:w="510" w:type="pct"/>
            <w:tcBorders>
              <w:bottom w:val="single" w:sz="4" w:space="0" w:color="auto"/>
            </w:tcBorders>
            <w:shd w:val="clear" w:color="auto" w:fill="auto"/>
          </w:tcPr>
          <w:p w14:paraId="1EF23714"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r w:rsidRPr="00766FBB">
              <w:rPr>
                <w:rFonts w:asciiTheme="majorHAnsi" w:hAnsiTheme="majorHAnsi" w:cstheme="majorHAnsi"/>
                <w:sz w:val="16"/>
                <w:szCs w:val="16"/>
              </w:rPr>
              <w:t>-</w:t>
            </w:r>
            <w:r w:rsidRPr="00766FBB">
              <w:rPr>
                <w:rFonts w:asciiTheme="majorHAnsi" w:hAnsiTheme="majorHAnsi" w:cstheme="majorHAnsi"/>
                <w:sz w:val="16"/>
                <w:szCs w:val="16"/>
                <w:shd w:val="clear" w:color="auto" w:fill="CFDCDB"/>
              </w:rPr>
              <w:t>[dato]</w:t>
            </w:r>
          </w:p>
        </w:tc>
        <w:tc>
          <w:tcPr>
            <w:tcW w:w="347" w:type="pct"/>
            <w:tcBorders>
              <w:bottom w:val="single" w:sz="4" w:space="0" w:color="auto"/>
            </w:tcBorders>
            <w:shd w:val="clear" w:color="auto" w:fill="auto"/>
          </w:tcPr>
          <w:p w14:paraId="4D37B9E1"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p>
        </w:tc>
        <w:tc>
          <w:tcPr>
            <w:tcW w:w="348" w:type="pct"/>
            <w:tcBorders>
              <w:bottom w:val="single" w:sz="4" w:space="0" w:color="auto"/>
            </w:tcBorders>
            <w:shd w:val="clear" w:color="auto" w:fill="auto"/>
          </w:tcPr>
          <w:p w14:paraId="6DE2CEBE"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p>
        </w:tc>
        <w:tc>
          <w:tcPr>
            <w:tcW w:w="593" w:type="pct"/>
            <w:tcBorders>
              <w:bottom w:val="single" w:sz="4" w:space="0" w:color="auto"/>
            </w:tcBorders>
            <w:shd w:val="clear" w:color="auto" w:fill="auto"/>
          </w:tcPr>
          <w:p w14:paraId="31223F58"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[antal]</w:t>
            </w:r>
          </w:p>
        </w:tc>
        <w:tc>
          <w:tcPr>
            <w:tcW w:w="550" w:type="pct"/>
            <w:tcBorders>
              <w:bottom w:val="single" w:sz="4" w:space="0" w:color="auto"/>
            </w:tcBorders>
            <w:shd w:val="clear" w:color="auto" w:fill="auto"/>
          </w:tcPr>
          <w:p w14:paraId="09E4D13D"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c>
          <w:tcPr>
            <w:tcW w:w="510" w:type="pct"/>
            <w:tcBorders>
              <w:bottom w:val="single" w:sz="4" w:space="0" w:color="auto"/>
            </w:tcBorders>
            <w:shd w:val="clear" w:color="auto" w:fill="auto"/>
          </w:tcPr>
          <w:p w14:paraId="2A3BC277"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c>
          <w:tcPr>
            <w:tcW w:w="547" w:type="pct"/>
            <w:tcBorders>
              <w:bottom w:val="single" w:sz="4" w:space="0" w:color="auto"/>
            </w:tcBorders>
            <w:shd w:val="clear" w:color="auto" w:fill="auto"/>
          </w:tcPr>
          <w:p w14:paraId="51A016A3"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[antal]</w:t>
            </w:r>
          </w:p>
        </w:tc>
        <w:tc>
          <w:tcPr>
            <w:tcW w:w="514" w:type="pct"/>
            <w:tcBorders>
              <w:bottom w:val="single" w:sz="4" w:space="0" w:color="auto"/>
            </w:tcBorders>
            <w:shd w:val="clear" w:color="auto" w:fill="auto"/>
          </w:tcPr>
          <w:p w14:paraId="05914907"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r>
      <w:tr w:rsidR="000532AE" w:rsidRPr="0060481A" w14:paraId="106243B2" w14:textId="77777777" w:rsidTr="00096DCB">
        <w:tc>
          <w:tcPr>
            <w:tcW w:w="574" w:type="pct"/>
            <w:vMerge/>
            <w:tcBorders>
              <w:bottom w:val="single" w:sz="4" w:space="0" w:color="auto"/>
            </w:tcBorders>
            <w:shd w:val="clear" w:color="auto" w:fill="auto"/>
            <w:vAlign w:val="center"/>
          </w:tcPr>
          <w:p w14:paraId="14E50713" w14:textId="77777777" w:rsidR="000532AE" w:rsidRPr="0060481A" w:rsidRDefault="000532AE" w:rsidP="00096DCB">
            <w:pPr>
              <w:spacing w:before="60" w:after="60" w:line="240" w:lineRule="auto"/>
              <w:jc w:val="left"/>
              <w:rPr>
                <w:rFonts w:asciiTheme="majorHAnsi" w:hAnsiTheme="majorHAnsi" w:cstheme="majorHAnsi"/>
                <w:noProof w:val="0"/>
                <w:color w:val="auto"/>
                <w:sz w:val="16"/>
                <w:szCs w:val="16"/>
              </w:rPr>
            </w:pPr>
          </w:p>
        </w:tc>
        <w:tc>
          <w:tcPr>
            <w:tcW w:w="507" w:type="pct"/>
            <w:tcBorders>
              <w:bottom w:val="single" w:sz="4" w:space="0" w:color="auto"/>
            </w:tcBorders>
            <w:shd w:val="clear" w:color="auto" w:fill="auto"/>
          </w:tcPr>
          <w:p w14:paraId="314D1F9F"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[Navn]</w:t>
            </w:r>
          </w:p>
        </w:tc>
        <w:tc>
          <w:tcPr>
            <w:tcW w:w="510" w:type="pct"/>
            <w:tcBorders>
              <w:bottom w:val="single" w:sz="4" w:space="0" w:color="auto"/>
            </w:tcBorders>
            <w:shd w:val="clear" w:color="auto" w:fill="auto"/>
          </w:tcPr>
          <w:p w14:paraId="76C2E7AE"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r w:rsidRPr="00766FBB">
              <w:rPr>
                <w:rFonts w:asciiTheme="majorHAnsi" w:hAnsiTheme="majorHAnsi" w:cstheme="majorHAnsi"/>
                <w:sz w:val="16"/>
                <w:szCs w:val="16"/>
              </w:rPr>
              <w:t>-</w:t>
            </w:r>
            <w:r w:rsidRPr="00766FBB">
              <w:rPr>
                <w:rFonts w:asciiTheme="majorHAnsi" w:hAnsiTheme="majorHAnsi" w:cstheme="majorHAnsi"/>
                <w:sz w:val="16"/>
                <w:szCs w:val="16"/>
                <w:shd w:val="clear" w:color="auto" w:fill="CFDCDB"/>
              </w:rPr>
              <w:t>[dato]</w:t>
            </w:r>
          </w:p>
        </w:tc>
        <w:tc>
          <w:tcPr>
            <w:tcW w:w="347" w:type="pct"/>
            <w:tcBorders>
              <w:bottom w:val="single" w:sz="4" w:space="0" w:color="auto"/>
            </w:tcBorders>
            <w:shd w:val="clear" w:color="auto" w:fill="auto"/>
          </w:tcPr>
          <w:p w14:paraId="2E3F0502"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p>
        </w:tc>
        <w:tc>
          <w:tcPr>
            <w:tcW w:w="348" w:type="pct"/>
            <w:tcBorders>
              <w:bottom w:val="single" w:sz="4" w:space="0" w:color="auto"/>
            </w:tcBorders>
            <w:shd w:val="clear" w:color="auto" w:fill="auto"/>
          </w:tcPr>
          <w:p w14:paraId="42AFEEE0"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p>
        </w:tc>
        <w:tc>
          <w:tcPr>
            <w:tcW w:w="593" w:type="pct"/>
            <w:tcBorders>
              <w:bottom w:val="single" w:sz="4" w:space="0" w:color="auto"/>
            </w:tcBorders>
            <w:shd w:val="clear" w:color="auto" w:fill="auto"/>
          </w:tcPr>
          <w:p w14:paraId="726BD659"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[antal]</w:t>
            </w:r>
          </w:p>
        </w:tc>
        <w:tc>
          <w:tcPr>
            <w:tcW w:w="550" w:type="pct"/>
            <w:tcBorders>
              <w:bottom w:val="single" w:sz="4" w:space="0" w:color="auto"/>
            </w:tcBorders>
            <w:shd w:val="clear" w:color="auto" w:fill="auto"/>
          </w:tcPr>
          <w:p w14:paraId="2E0AFF68"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c>
          <w:tcPr>
            <w:tcW w:w="510" w:type="pct"/>
            <w:tcBorders>
              <w:bottom w:val="single" w:sz="4" w:space="0" w:color="auto"/>
            </w:tcBorders>
            <w:shd w:val="clear" w:color="auto" w:fill="auto"/>
          </w:tcPr>
          <w:p w14:paraId="76F501FC"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c>
          <w:tcPr>
            <w:tcW w:w="547" w:type="pct"/>
            <w:tcBorders>
              <w:bottom w:val="single" w:sz="4" w:space="0" w:color="auto"/>
            </w:tcBorders>
            <w:shd w:val="clear" w:color="auto" w:fill="auto"/>
          </w:tcPr>
          <w:p w14:paraId="305A0C25"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[antal]</w:t>
            </w:r>
          </w:p>
        </w:tc>
        <w:tc>
          <w:tcPr>
            <w:tcW w:w="514" w:type="pct"/>
            <w:tcBorders>
              <w:bottom w:val="single" w:sz="4" w:space="0" w:color="auto"/>
            </w:tcBorders>
            <w:shd w:val="clear" w:color="auto" w:fill="auto"/>
          </w:tcPr>
          <w:p w14:paraId="0990BAFD" w14:textId="77777777" w:rsidR="000532AE" w:rsidRPr="00766FBB" w:rsidRDefault="000532AE" w:rsidP="00096DCB">
            <w:pPr>
              <w:spacing w:before="60" w:after="6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r>
      <w:tr w:rsidR="000532AE" w:rsidRPr="0060481A" w14:paraId="01BAB9C3" w14:textId="77777777" w:rsidTr="00096DCB">
        <w:tc>
          <w:tcPr>
            <w:tcW w:w="574" w:type="pct"/>
            <w:tcBorders>
              <w:bottom w:val="single" w:sz="4" w:space="0" w:color="auto"/>
            </w:tcBorders>
            <w:shd w:val="clear" w:color="auto" w:fill="CFDCDB"/>
          </w:tcPr>
          <w:p w14:paraId="24CBB797" w14:textId="77777777" w:rsidR="000532AE" w:rsidRPr="00766FBB" w:rsidRDefault="000532AE" w:rsidP="00096DCB">
            <w:pPr>
              <w:spacing w:before="120" w:after="120" w:line="240" w:lineRule="auto"/>
              <w:jc w:val="left"/>
              <w:rPr>
                <w:rFonts w:asciiTheme="majorHAnsi" w:hAnsiTheme="majorHAnsi" w:cstheme="majorHAnsi"/>
                <w:b/>
                <w:noProof w:val="0"/>
                <w:color w:val="162D4C"/>
                <w:sz w:val="16"/>
                <w:szCs w:val="12"/>
              </w:rPr>
            </w:pPr>
            <w:r w:rsidRPr="00766FBB">
              <w:rPr>
                <w:rFonts w:asciiTheme="majorHAnsi" w:hAnsiTheme="majorHAnsi" w:cstheme="majorHAnsi"/>
                <w:b/>
                <w:noProof w:val="0"/>
                <w:color w:val="162D4C"/>
                <w:sz w:val="16"/>
                <w:szCs w:val="12"/>
              </w:rPr>
              <w:t>Total</w:t>
            </w:r>
          </w:p>
        </w:tc>
        <w:tc>
          <w:tcPr>
            <w:tcW w:w="507" w:type="pct"/>
            <w:tcBorders>
              <w:bottom w:val="single" w:sz="4" w:space="0" w:color="auto"/>
            </w:tcBorders>
            <w:shd w:val="clear" w:color="auto" w:fill="CFDCDB"/>
            <w:vAlign w:val="center"/>
          </w:tcPr>
          <w:p w14:paraId="364EF0FA" w14:textId="77777777" w:rsidR="000532AE" w:rsidRPr="00766FBB" w:rsidRDefault="000532AE" w:rsidP="00096DCB">
            <w:pPr>
              <w:spacing w:after="60" w:line="240" w:lineRule="auto"/>
              <w:jc w:val="left"/>
              <w:rPr>
                <w:rFonts w:asciiTheme="majorHAnsi" w:hAnsiTheme="majorHAnsi" w:cstheme="majorHAnsi"/>
                <w:noProof w:val="0"/>
                <w:color w:val="162D4C"/>
                <w:sz w:val="16"/>
                <w:szCs w:val="16"/>
              </w:rPr>
            </w:pPr>
          </w:p>
        </w:tc>
        <w:tc>
          <w:tcPr>
            <w:tcW w:w="510" w:type="pct"/>
            <w:tcBorders>
              <w:bottom w:val="single" w:sz="4" w:space="0" w:color="auto"/>
            </w:tcBorders>
            <w:shd w:val="clear" w:color="auto" w:fill="CFDCDB"/>
            <w:vAlign w:val="center"/>
          </w:tcPr>
          <w:p w14:paraId="0D7F677D" w14:textId="77777777" w:rsidR="000532AE" w:rsidRPr="00766FBB" w:rsidRDefault="000532AE" w:rsidP="00096DCB">
            <w:pPr>
              <w:spacing w:after="60" w:line="240" w:lineRule="auto"/>
              <w:jc w:val="left"/>
              <w:rPr>
                <w:rFonts w:asciiTheme="majorHAnsi" w:hAnsiTheme="majorHAnsi" w:cstheme="majorHAnsi"/>
                <w:noProof w:val="0"/>
                <w:color w:val="162D4C"/>
                <w:sz w:val="16"/>
                <w:szCs w:val="16"/>
                <w:highlight w:val="lightGray"/>
              </w:rPr>
            </w:pPr>
          </w:p>
        </w:tc>
        <w:tc>
          <w:tcPr>
            <w:tcW w:w="347" w:type="pct"/>
            <w:tcBorders>
              <w:bottom w:val="single" w:sz="4" w:space="0" w:color="auto"/>
            </w:tcBorders>
            <w:shd w:val="clear" w:color="auto" w:fill="CFDCDB"/>
            <w:vAlign w:val="center"/>
          </w:tcPr>
          <w:p w14:paraId="6BB1D084" w14:textId="77777777" w:rsidR="000532AE" w:rsidRPr="00766FBB" w:rsidRDefault="000532AE" w:rsidP="00096DCB">
            <w:pPr>
              <w:spacing w:after="60" w:line="240" w:lineRule="auto"/>
              <w:jc w:val="left"/>
              <w:rPr>
                <w:rFonts w:asciiTheme="majorHAnsi" w:hAnsiTheme="majorHAnsi" w:cstheme="majorHAnsi"/>
                <w:noProof w:val="0"/>
                <w:color w:val="162D4C"/>
                <w:sz w:val="16"/>
                <w:szCs w:val="16"/>
                <w:highlight w:val="lightGray"/>
              </w:rPr>
            </w:pPr>
          </w:p>
        </w:tc>
        <w:tc>
          <w:tcPr>
            <w:tcW w:w="348" w:type="pct"/>
            <w:tcBorders>
              <w:bottom w:val="single" w:sz="4" w:space="0" w:color="auto"/>
            </w:tcBorders>
            <w:shd w:val="clear" w:color="auto" w:fill="CFDCDB"/>
            <w:vAlign w:val="center"/>
          </w:tcPr>
          <w:p w14:paraId="1F995B4E" w14:textId="77777777" w:rsidR="000532AE" w:rsidRPr="00766FBB" w:rsidRDefault="000532AE" w:rsidP="00096DCB">
            <w:pPr>
              <w:spacing w:after="60" w:line="240" w:lineRule="auto"/>
              <w:jc w:val="left"/>
              <w:rPr>
                <w:rFonts w:asciiTheme="majorHAnsi" w:hAnsiTheme="majorHAnsi" w:cstheme="majorHAnsi"/>
                <w:noProof w:val="0"/>
                <w:color w:val="162D4C"/>
                <w:sz w:val="16"/>
                <w:szCs w:val="16"/>
                <w:highlight w:val="lightGray"/>
              </w:rPr>
            </w:pPr>
          </w:p>
        </w:tc>
        <w:tc>
          <w:tcPr>
            <w:tcW w:w="593" w:type="pct"/>
            <w:tcBorders>
              <w:bottom w:val="single" w:sz="4" w:space="0" w:color="auto"/>
            </w:tcBorders>
            <w:shd w:val="clear" w:color="auto" w:fill="CFDCDB"/>
            <w:vAlign w:val="center"/>
          </w:tcPr>
          <w:p w14:paraId="595082D8" w14:textId="77777777" w:rsidR="000532AE" w:rsidRPr="00766FBB" w:rsidRDefault="000532AE" w:rsidP="00096DCB">
            <w:pPr>
              <w:spacing w:after="60" w:line="240" w:lineRule="auto"/>
              <w:jc w:val="left"/>
              <w:rPr>
                <w:rFonts w:asciiTheme="majorHAnsi" w:hAnsiTheme="majorHAnsi" w:cstheme="majorHAnsi"/>
                <w:noProof w:val="0"/>
                <w:color w:val="162D4C"/>
                <w:sz w:val="16"/>
                <w:szCs w:val="16"/>
                <w:highlight w:val="lightGray"/>
              </w:rPr>
            </w:pPr>
          </w:p>
        </w:tc>
        <w:tc>
          <w:tcPr>
            <w:tcW w:w="550" w:type="pct"/>
            <w:tcBorders>
              <w:bottom w:val="single" w:sz="4" w:space="0" w:color="auto"/>
            </w:tcBorders>
            <w:shd w:val="clear" w:color="auto" w:fill="CFDCDB"/>
            <w:vAlign w:val="center"/>
          </w:tcPr>
          <w:p w14:paraId="00B88B90" w14:textId="77777777" w:rsidR="000532AE" w:rsidRPr="00766FBB" w:rsidRDefault="000532AE" w:rsidP="00096DCB">
            <w:pPr>
              <w:spacing w:after="60" w:line="240" w:lineRule="auto"/>
              <w:jc w:val="left"/>
              <w:rPr>
                <w:rFonts w:asciiTheme="majorHAnsi" w:hAnsiTheme="majorHAnsi" w:cstheme="majorHAnsi"/>
                <w:noProof w:val="0"/>
                <w:color w:val="162D4C"/>
                <w:sz w:val="16"/>
                <w:szCs w:val="16"/>
                <w:highlight w:val="lightGray"/>
              </w:rPr>
            </w:pPr>
          </w:p>
        </w:tc>
        <w:tc>
          <w:tcPr>
            <w:tcW w:w="510" w:type="pct"/>
            <w:tcBorders>
              <w:bottom w:val="single" w:sz="4" w:space="0" w:color="auto"/>
            </w:tcBorders>
            <w:shd w:val="clear" w:color="auto" w:fill="CFDCDB"/>
            <w:vAlign w:val="center"/>
          </w:tcPr>
          <w:p w14:paraId="42CEC6CA" w14:textId="77777777" w:rsidR="000532AE" w:rsidRPr="00766FBB" w:rsidRDefault="000532AE" w:rsidP="00096DCB">
            <w:pPr>
              <w:spacing w:after="60" w:line="240" w:lineRule="auto"/>
              <w:jc w:val="left"/>
              <w:rPr>
                <w:rFonts w:asciiTheme="majorHAnsi" w:hAnsiTheme="majorHAnsi" w:cstheme="majorHAnsi"/>
                <w:noProof w:val="0"/>
                <w:color w:val="162D4C"/>
                <w:sz w:val="16"/>
                <w:szCs w:val="16"/>
              </w:rPr>
            </w:pPr>
          </w:p>
        </w:tc>
        <w:tc>
          <w:tcPr>
            <w:tcW w:w="547" w:type="pct"/>
            <w:tcBorders>
              <w:bottom w:val="single" w:sz="4" w:space="0" w:color="auto"/>
            </w:tcBorders>
            <w:shd w:val="clear" w:color="auto" w:fill="CFDCDB"/>
            <w:vAlign w:val="center"/>
          </w:tcPr>
          <w:p w14:paraId="11AD050F" w14:textId="77777777" w:rsidR="000532AE" w:rsidRPr="00766FBB" w:rsidRDefault="000532AE" w:rsidP="00096DCB">
            <w:pPr>
              <w:spacing w:after="60" w:line="240" w:lineRule="auto"/>
              <w:jc w:val="left"/>
              <w:rPr>
                <w:rFonts w:asciiTheme="majorHAnsi" w:hAnsiTheme="majorHAnsi" w:cstheme="majorHAnsi"/>
                <w:noProof w:val="0"/>
                <w:color w:val="162D4C"/>
                <w:sz w:val="16"/>
                <w:szCs w:val="16"/>
              </w:rPr>
            </w:pPr>
          </w:p>
        </w:tc>
        <w:tc>
          <w:tcPr>
            <w:tcW w:w="514" w:type="pct"/>
            <w:tcBorders>
              <w:bottom w:val="single" w:sz="4" w:space="0" w:color="auto"/>
            </w:tcBorders>
            <w:shd w:val="clear" w:color="auto" w:fill="CFDCDB"/>
            <w:vAlign w:val="center"/>
          </w:tcPr>
          <w:p w14:paraId="35A7CEF1" w14:textId="77777777" w:rsidR="000532AE" w:rsidRPr="00766FBB" w:rsidRDefault="000532AE" w:rsidP="00096DCB">
            <w:pPr>
              <w:spacing w:after="60" w:line="240" w:lineRule="auto"/>
              <w:jc w:val="left"/>
              <w:rPr>
                <w:rFonts w:asciiTheme="majorHAnsi" w:hAnsiTheme="majorHAnsi" w:cstheme="majorHAnsi"/>
                <w:noProof w:val="0"/>
                <w:color w:val="162D4C"/>
                <w:sz w:val="16"/>
                <w:szCs w:val="16"/>
              </w:rPr>
            </w:pPr>
          </w:p>
        </w:tc>
      </w:tr>
    </w:tbl>
    <w:p w14:paraId="737528E1" w14:textId="77777777" w:rsidR="000532AE" w:rsidRDefault="000532AE" w:rsidP="000532AE">
      <w:pPr>
        <w:spacing w:after="0" w:line="120" w:lineRule="exact"/>
        <w:rPr>
          <w:sz w:val="12"/>
          <w:szCs w:val="12"/>
        </w:rPr>
      </w:pPr>
    </w:p>
    <w:p w14:paraId="70AE4509" w14:textId="77777777" w:rsidR="000532AE" w:rsidRDefault="000532AE" w:rsidP="000532AE">
      <w:pPr>
        <w:spacing w:after="720"/>
        <w:rPr>
          <w:bCs/>
          <w:shd w:val="clear" w:color="auto" w:fill="CC9764"/>
        </w:rPr>
      </w:pPr>
      <w:r w:rsidRPr="00A11014">
        <w:t xml:space="preserve">For regnskabsåret </w:t>
      </w:r>
      <w:r w:rsidRPr="00A57205">
        <w:rPr>
          <w:shd w:val="clear" w:color="auto" w:fill="CFDCDB"/>
        </w:rPr>
        <w:t>[</w:t>
      </w:r>
      <w:r w:rsidRPr="00F5305B">
        <w:rPr>
          <w:shd w:val="clear" w:color="auto" w:fill="CFDCDB"/>
        </w:rPr>
        <w:t>2020</w:t>
      </w:r>
      <w:r w:rsidRPr="00A57205">
        <w:rPr>
          <w:shd w:val="clear" w:color="auto" w:fill="CFDCDB"/>
        </w:rPr>
        <w:t>]</w:t>
      </w:r>
      <w:r w:rsidRPr="00A11014">
        <w:t xml:space="preserve">, </w:t>
      </w:r>
      <w:r w:rsidRPr="00766FBB">
        <w:rPr>
          <w:bCs/>
          <w:shd w:val="clear" w:color="auto" w:fill="CFDCDB"/>
        </w:rPr>
        <w:t>[beskrivelse af tildeling/vesting af Matching Shares (i forhold til maksimum) og hvordan resultatkriterier var anvendt.]</w:t>
      </w:r>
    </w:p>
    <w:tbl>
      <w:tblPr>
        <w:tblStyle w:val="Tabel-Gitter5"/>
        <w:tblW w:w="5000" w:type="pct"/>
        <w:tblInd w:w="-5" w:type="dxa"/>
        <w:tblLook w:val="04A0" w:firstRow="1" w:lastRow="0" w:firstColumn="1" w:lastColumn="0" w:noHBand="0" w:noVBand="1"/>
      </w:tblPr>
      <w:tblGrid>
        <w:gridCol w:w="2148"/>
        <w:gridCol w:w="2147"/>
        <w:gridCol w:w="2147"/>
        <w:gridCol w:w="2147"/>
        <w:gridCol w:w="2147"/>
        <w:gridCol w:w="2152"/>
      </w:tblGrid>
      <w:tr w:rsidR="000532AE" w:rsidRPr="0060481A" w14:paraId="2BCF4709" w14:textId="77777777" w:rsidTr="00096DCB">
        <w:trPr>
          <w:trHeight w:val="403"/>
          <w:tblHeader/>
        </w:trPr>
        <w:tc>
          <w:tcPr>
            <w:tcW w:w="5000" w:type="pct"/>
            <w:gridSpan w:val="6"/>
            <w:tcBorders>
              <w:bottom w:val="single" w:sz="4" w:space="0" w:color="162D4C"/>
            </w:tcBorders>
            <w:shd w:val="clear" w:color="auto" w:fill="162D4C"/>
          </w:tcPr>
          <w:p w14:paraId="689B606E" w14:textId="77777777" w:rsidR="000532AE" w:rsidRPr="00A078ED" w:rsidRDefault="000532AE" w:rsidP="00096DCB">
            <w:pPr>
              <w:spacing w:before="120" w:after="120" w:line="240" w:lineRule="auto"/>
              <w:jc w:val="left"/>
              <w:rPr>
                <w:rFonts w:asciiTheme="majorHAnsi" w:hAnsiTheme="majorHAnsi" w:cstheme="majorHAnsi"/>
                <w:b/>
                <w:noProof w:val="0"/>
                <w:color w:val="FFFFFF"/>
                <w:sz w:val="24"/>
                <w:szCs w:val="24"/>
                <w:lang w:eastAsia="en-GB"/>
              </w:rPr>
            </w:pPr>
            <w:r w:rsidRPr="00A078ED">
              <w:rPr>
                <w:rFonts w:asciiTheme="majorHAnsi" w:hAnsiTheme="majorHAnsi" w:cstheme="majorHAnsi"/>
                <w:b/>
                <w:noProof w:val="0"/>
                <w:color w:val="CC9764"/>
                <w:sz w:val="24"/>
                <w:szCs w:val="24"/>
                <w:lang w:eastAsia="en-GB"/>
              </w:rPr>
              <w:lastRenderedPageBreak/>
              <w:t xml:space="preserve">Skema 5 | KPI’er for </w:t>
            </w:r>
            <w:r w:rsidRPr="00253E2D">
              <w:rPr>
                <w:rFonts w:asciiTheme="majorHAnsi" w:hAnsiTheme="majorHAnsi" w:cstheme="majorHAnsi"/>
                <w:b/>
                <w:noProof w:val="0"/>
                <w:color w:val="CC9764"/>
                <w:sz w:val="24"/>
                <w:szCs w:val="24"/>
                <w:shd w:val="clear" w:color="auto" w:fill="CFDCDB"/>
                <w:lang w:eastAsia="en-GB"/>
              </w:rPr>
              <w:t>[program]</w:t>
            </w:r>
          </w:p>
        </w:tc>
      </w:tr>
      <w:tr w:rsidR="000532AE" w:rsidRPr="0060481A" w14:paraId="03FE40D6" w14:textId="77777777" w:rsidTr="00096DCB">
        <w:trPr>
          <w:trHeight w:val="59"/>
        </w:trPr>
        <w:tc>
          <w:tcPr>
            <w:tcW w:w="833" w:type="pct"/>
            <w:tcBorders>
              <w:top w:val="single" w:sz="4" w:space="0" w:color="162D4C"/>
              <w:right w:val="single" w:sz="4" w:space="0" w:color="162D4C"/>
            </w:tcBorders>
            <w:shd w:val="clear" w:color="auto" w:fill="162D4C"/>
          </w:tcPr>
          <w:p w14:paraId="49E4ED66" w14:textId="77777777" w:rsidR="000532AE" w:rsidRPr="0060481A" w:rsidRDefault="000532AE" w:rsidP="00096DCB">
            <w:pPr>
              <w:spacing w:after="120" w:line="240" w:lineRule="auto"/>
              <w:jc w:val="center"/>
              <w:rPr>
                <w:rFonts w:asciiTheme="majorHAnsi" w:hAnsiTheme="majorHAnsi" w:cstheme="majorHAnsi"/>
                <w:noProof w:val="0"/>
                <w:color w:val="auto"/>
                <w:sz w:val="16"/>
                <w:szCs w:val="16"/>
              </w:rPr>
            </w:pPr>
            <w:r w:rsidRPr="0060481A">
              <w:rPr>
                <w:rFonts w:asciiTheme="majorHAnsi" w:hAnsiTheme="majorHAnsi" w:cstheme="majorHAnsi"/>
                <w:noProof w:val="0"/>
                <w:color w:val="auto"/>
                <w:sz w:val="16"/>
                <w:szCs w:val="16"/>
              </w:rPr>
              <w:t>Navn og stilling</w:t>
            </w:r>
          </w:p>
        </w:tc>
        <w:tc>
          <w:tcPr>
            <w:tcW w:w="833" w:type="pct"/>
            <w:tcBorders>
              <w:top w:val="single" w:sz="4" w:space="0" w:color="162D4C"/>
              <w:left w:val="single" w:sz="4" w:space="0" w:color="162D4C"/>
              <w:right w:val="single" w:sz="4" w:space="0" w:color="162D4C"/>
            </w:tcBorders>
            <w:shd w:val="clear" w:color="auto" w:fill="162D4C"/>
          </w:tcPr>
          <w:p w14:paraId="6E7446AE" w14:textId="77777777" w:rsidR="000532AE" w:rsidRPr="0060481A" w:rsidRDefault="000532AE" w:rsidP="00096DCB">
            <w:pPr>
              <w:spacing w:after="120" w:line="240" w:lineRule="auto"/>
              <w:jc w:val="center"/>
              <w:rPr>
                <w:rFonts w:asciiTheme="majorHAnsi" w:hAnsiTheme="majorHAnsi" w:cstheme="majorHAnsi"/>
                <w:noProof w:val="0"/>
                <w:color w:val="auto"/>
                <w:sz w:val="16"/>
                <w:szCs w:val="16"/>
              </w:rPr>
            </w:pPr>
            <w:r w:rsidRPr="0060481A">
              <w:rPr>
                <w:rFonts w:asciiTheme="majorHAnsi" w:hAnsiTheme="majorHAnsi" w:cstheme="majorHAnsi"/>
                <w:noProof w:val="0"/>
                <w:color w:val="auto"/>
                <w:sz w:val="16"/>
                <w:szCs w:val="16"/>
              </w:rPr>
              <w:t>Beskrivelse af KPI</w:t>
            </w:r>
          </w:p>
        </w:tc>
        <w:tc>
          <w:tcPr>
            <w:tcW w:w="833" w:type="pct"/>
            <w:tcBorders>
              <w:top w:val="single" w:sz="4" w:space="0" w:color="162D4C"/>
              <w:left w:val="single" w:sz="4" w:space="0" w:color="162D4C"/>
              <w:right w:val="single" w:sz="4" w:space="0" w:color="162D4C"/>
            </w:tcBorders>
            <w:shd w:val="clear" w:color="auto" w:fill="162D4C"/>
          </w:tcPr>
          <w:p w14:paraId="7DC87F3D" w14:textId="77777777" w:rsidR="000532AE" w:rsidRPr="0060481A" w:rsidRDefault="000532AE" w:rsidP="00096DCB">
            <w:pPr>
              <w:spacing w:after="120" w:line="240" w:lineRule="auto"/>
              <w:jc w:val="center"/>
              <w:rPr>
                <w:rFonts w:asciiTheme="majorHAnsi" w:hAnsiTheme="majorHAnsi" w:cstheme="majorHAnsi"/>
                <w:noProof w:val="0"/>
                <w:color w:val="auto"/>
                <w:sz w:val="16"/>
                <w:szCs w:val="16"/>
              </w:rPr>
            </w:pPr>
            <w:r w:rsidRPr="0060481A">
              <w:rPr>
                <w:rFonts w:asciiTheme="majorHAnsi" w:hAnsiTheme="majorHAnsi" w:cstheme="majorHAnsi"/>
                <w:noProof w:val="0"/>
                <w:color w:val="auto"/>
                <w:sz w:val="16"/>
                <w:szCs w:val="16"/>
              </w:rPr>
              <w:t>Relativ vægtning af KPI’er</w:t>
            </w:r>
          </w:p>
        </w:tc>
        <w:tc>
          <w:tcPr>
            <w:tcW w:w="833" w:type="pct"/>
            <w:tcBorders>
              <w:top w:val="single" w:sz="4" w:space="0" w:color="162D4C"/>
              <w:left w:val="single" w:sz="4" w:space="0" w:color="162D4C"/>
              <w:right w:val="single" w:sz="4" w:space="0" w:color="162D4C"/>
            </w:tcBorders>
            <w:shd w:val="clear" w:color="auto" w:fill="162D4C"/>
          </w:tcPr>
          <w:p w14:paraId="0FC63515" w14:textId="77777777" w:rsidR="000532AE" w:rsidRPr="0060481A" w:rsidRDefault="000532AE" w:rsidP="00096DCB">
            <w:pPr>
              <w:spacing w:after="120" w:line="240" w:lineRule="auto"/>
              <w:jc w:val="center"/>
              <w:rPr>
                <w:rFonts w:asciiTheme="majorHAnsi" w:hAnsiTheme="majorHAnsi" w:cstheme="majorHAnsi"/>
                <w:noProof w:val="0"/>
                <w:color w:val="auto"/>
                <w:sz w:val="16"/>
                <w:szCs w:val="16"/>
              </w:rPr>
            </w:pPr>
            <w:r w:rsidRPr="0060481A">
              <w:rPr>
                <w:rFonts w:asciiTheme="majorHAnsi" w:hAnsiTheme="majorHAnsi" w:cstheme="majorHAnsi"/>
                <w:noProof w:val="0"/>
                <w:color w:val="auto"/>
                <w:sz w:val="16"/>
                <w:szCs w:val="16"/>
              </w:rPr>
              <w:t>Faktisk KPI-resultat</w:t>
            </w:r>
          </w:p>
        </w:tc>
        <w:tc>
          <w:tcPr>
            <w:tcW w:w="833" w:type="pct"/>
            <w:tcBorders>
              <w:top w:val="single" w:sz="4" w:space="0" w:color="162D4C"/>
              <w:left w:val="single" w:sz="4" w:space="0" w:color="162D4C"/>
              <w:right w:val="single" w:sz="4" w:space="0" w:color="162D4C"/>
            </w:tcBorders>
            <w:shd w:val="clear" w:color="auto" w:fill="162D4C"/>
          </w:tcPr>
          <w:p w14:paraId="41EF2C16" w14:textId="77777777" w:rsidR="000532AE" w:rsidRPr="0060481A" w:rsidRDefault="000532AE" w:rsidP="00096DCB">
            <w:pPr>
              <w:spacing w:after="120" w:line="240" w:lineRule="auto"/>
              <w:jc w:val="center"/>
              <w:rPr>
                <w:rFonts w:asciiTheme="majorHAnsi" w:hAnsiTheme="majorHAnsi" w:cstheme="majorHAnsi"/>
                <w:noProof w:val="0"/>
                <w:color w:val="auto"/>
                <w:sz w:val="16"/>
                <w:szCs w:val="16"/>
              </w:rPr>
            </w:pPr>
            <w:r w:rsidRPr="0060481A">
              <w:rPr>
                <w:rFonts w:asciiTheme="majorHAnsi" w:hAnsiTheme="majorHAnsi" w:cstheme="majorHAnsi"/>
                <w:noProof w:val="0"/>
                <w:color w:val="auto"/>
                <w:sz w:val="16"/>
                <w:szCs w:val="16"/>
              </w:rPr>
              <w:t>Opnåelse af resultat</w:t>
            </w:r>
          </w:p>
        </w:tc>
        <w:tc>
          <w:tcPr>
            <w:tcW w:w="835" w:type="pct"/>
            <w:tcBorders>
              <w:top w:val="single" w:sz="4" w:space="0" w:color="162D4C"/>
              <w:left w:val="single" w:sz="4" w:space="0" w:color="162D4C"/>
            </w:tcBorders>
            <w:shd w:val="clear" w:color="auto" w:fill="162D4C"/>
          </w:tcPr>
          <w:p w14:paraId="0F7B3072" w14:textId="77777777" w:rsidR="000532AE" w:rsidRPr="0060481A" w:rsidRDefault="000532AE" w:rsidP="00096DCB">
            <w:pPr>
              <w:spacing w:after="120" w:line="240" w:lineRule="auto"/>
              <w:jc w:val="left"/>
              <w:rPr>
                <w:rFonts w:asciiTheme="majorHAnsi" w:hAnsiTheme="majorHAnsi" w:cstheme="majorHAnsi"/>
                <w:noProof w:val="0"/>
                <w:color w:val="auto"/>
                <w:szCs w:val="24"/>
              </w:rPr>
            </w:pPr>
            <w:r w:rsidRPr="0060481A">
              <w:rPr>
                <w:rFonts w:asciiTheme="majorHAnsi" w:hAnsiTheme="majorHAnsi" w:cstheme="majorHAnsi"/>
                <w:noProof w:val="0"/>
                <w:color w:val="auto"/>
                <w:sz w:val="16"/>
                <w:szCs w:val="16"/>
              </w:rPr>
              <w:t>Faktisk tildeling</w:t>
            </w:r>
          </w:p>
        </w:tc>
      </w:tr>
      <w:tr w:rsidR="000532AE" w:rsidRPr="0060481A" w14:paraId="1A1D37DA" w14:textId="77777777" w:rsidTr="00096DCB">
        <w:trPr>
          <w:trHeight w:val="59"/>
        </w:trPr>
        <w:tc>
          <w:tcPr>
            <w:tcW w:w="833" w:type="pct"/>
            <w:vMerge w:val="restart"/>
          </w:tcPr>
          <w:p w14:paraId="4C0A06CA" w14:textId="77777777" w:rsidR="000532AE" w:rsidRPr="0060481A" w:rsidRDefault="000532AE" w:rsidP="00096DCB">
            <w:pPr>
              <w:spacing w:before="120" w:after="120" w:line="240" w:lineRule="auto"/>
              <w:jc w:val="left"/>
              <w:rPr>
                <w:rFonts w:asciiTheme="majorHAnsi" w:hAnsiTheme="majorHAnsi" w:cstheme="majorHAnsi"/>
                <w:noProof w:val="0"/>
                <w:color w:val="auto"/>
                <w:szCs w:val="24"/>
              </w:rPr>
            </w:pPr>
            <w:r w:rsidRPr="00766FBB">
              <w:rPr>
                <w:rFonts w:asciiTheme="majorHAnsi" w:hAnsiTheme="majorHAnsi" w:cstheme="majorHAnsi"/>
                <w:sz w:val="16"/>
                <w:szCs w:val="16"/>
                <w:shd w:val="clear" w:color="auto" w:fill="CFDCDB"/>
              </w:rPr>
              <w:t>[Navn]</w:t>
            </w:r>
            <w:r w:rsidRPr="0060481A">
              <w:rPr>
                <w:rFonts w:asciiTheme="majorHAnsi" w:hAnsiTheme="majorHAnsi" w:cstheme="majorHAnsi"/>
                <w:noProof w:val="0"/>
                <w:color w:val="auto"/>
                <w:sz w:val="12"/>
                <w:szCs w:val="16"/>
              </w:rPr>
              <w:t>, CEO</w:t>
            </w:r>
          </w:p>
        </w:tc>
        <w:tc>
          <w:tcPr>
            <w:tcW w:w="833" w:type="pct"/>
          </w:tcPr>
          <w:p w14:paraId="37B3644D"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[Beskrivelse]</w:t>
            </w:r>
          </w:p>
        </w:tc>
        <w:tc>
          <w:tcPr>
            <w:tcW w:w="833" w:type="pct"/>
          </w:tcPr>
          <w:p w14:paraId="781BAD8B"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 ]</w:t>
            </w:r>
            <w:r w:rsidRPr="00766FBB">
              <w:rPr>
                <w:rFonts w:asciiTheme="majorHAnsi" w:hAnsiTheme="majorHAnsi" w:cstheme="majorHAnsi"/>
                <w:sz w:val="16"/>
                <w:szCs w:val="16"/>
              </w:rPr>
              <w:t>%</w:t>
            </w:r>
          </w:p>
        </w:tc>
        <w:tc>
          <w:tcPr>
            <w:tcW w:w="833" w:type="pct"/>
          </w:tcPr>
          <w:p w14:paraId="58DDA9F3"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[Beskrivelse]</w:t>
            </w:r>
          </w:p>
        </w:tc>
        <w:tc>
          <w:tcPr>
            <w:tcW w:w="833" w:type="pct"/>
          </w:tcPr>
          <w:p w14:paraId="4ACDC43D"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[under/på/over mål]</w:t>
            </w:r>
          </w:p>
        </w:tc>
        <w:tc>
          <w:tcPr>
            <w:tcW w:w="835" w:type="pct"/>
          </w:tcPr>
          <w:p w14:paraId="52EE46C1"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r>
      <w:tr w:rsidR="000532AE" w:rsidRPr="0060481A" w14:paraId="552DB3CA" w14:textId="77777777" w:rsidTr="00096DCB">
        <w:trPr>
          <w:trHeight w:val="59"/>
        </w:trPr>
        <w:tc>
          <w:tcPr>
            <w:tcW w:w="833" w:type="pct"/>
            <w:vMerge/>
          </w:tcPr>
          <w:p w14:paraId="6DF46296" w14:textId="77777777" w:rsidR="000532AE" w:rsidRPr="0060481A" w:rsidRDefault="000532AE" w:rsidP="00096DCB">
            <w:pPr>
              <w:spacing w:before="120" w:after="120" w:line="240" w:lineRule="auto"/>
              <w:jc w:val="left"/>
              <w:rPr>
                <w:rFonts w:asciiTheme="majorHAnsi" w:hAnsiTheme="majorHAnsi" w:cstheme="majorHAnsi"/>
                <w:noProof w:val="0"/>
                <w:color w:val="auto"/>
                <w:sz w:val="16"/>
                <w:szCs w:val="16"/>
              </w:rPr>
            </w:pPr>
          </w:p>
        </w:tc>
        <w:tc>
          <w:tcPr>
            <w:tcW w:w="833" w:type="pct"/>
          </w:tcPr>
          <w:p w14:paraId="5376FDC4"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[Beskrivelse]</w:t>
            </w:r>
          </w:p>
        </w:tc>
        <w:tc>
          <w:tcPr>
            <w:tcW w:w="833" w:type="pct"/>
          </w:tcPr>
          <w:p w14:paraId="16F229FD"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 ]</w:t>
            </w:r>
            <w:r w:rsidRPr="00766FBB">
              <w:rPr>
                <w:rFonts w:asciiTheme="majorHAnsi" w:hAnsiTheme="majorHAnsi" w:cstheme="majorHAnsi"/>
                <w:sz w:val="16"/>
                <w:szCs w:val="16"/>
              </w:rPr>
              <w:t>%</w:t>
            </w:r>
          </w:p>
        </w:tc>
        <w:tc>
          <w:tcPr>
            <w:tcW w:w="833" w:type="pct"/>
          </w:tcPr>
          <w:p w14:paraId="634183F5"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[Beskrivelse]</w:t>
            </w:r>
          </w:p>
        </w:tc>
        <w:tc>
          <w:tcPr>
            <w:tcW w:w="833" w:type="pct"/>
          </w:tcPr>
          <w:p w14:paraId="63703EEB"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[under/på/over mål]</w:t>
            </w:r>
          </w:p>
        </w:tc>
        <w:tc>
          <w:tcPr>
            <w:tcW w:w="835" w:type="pct"/>
          </w:tcPr>
          <w:p w14:paraId="642AB34E"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r>
      <w:tr w:rsidR="000532AE" w:rsidRPr="0060481A" w14:paraId="28440BA6" w14:textId="77777777" w:rsidTr="00096DCB">
        <w:trPr>
          <w:trHeight w:val="59"/>
        </w:trPr>
        <w:tc>
          <w:tcPr>
            <w:tcW w:w="833" w:type="pct"/>
            <w:vMerge/>
          </w:tcPr>
          <w:p w14:paraId="55574145" w14:textId="77777777" w:rsidR="000532AE" w:rsidRPr="0060481A" w:rsidRDefault="000532AE" w:rsidP="00096DCB">
            <w:pPr>
              <w:spacing w:before="120" w:after="120" w:line="240" w:lineRule="auto"/>
              <w:jc w:val="left"/>
              <w:rPr>
                <w:rFonts w:asciiTheme="majorHAnsi" w:hAnsiTheme="majorHAnsi" w:cstheme="majorHAnsi"/>
                <w:noProof w:val="0"/>
                <w:color w:val="auto"/>
                <w:sz w:val="16"/>
                <w:szCs w:val="16"/>
              </w:rPr>
            </w:pPr>
          </w:p>
        </w:tc>
        <w:tc>
          <w:tcPr>
            <w:tcW w:w="833" w:type="pct"/>
          </w:tcPr>
          <w:p w14:paraId="0F6FDBB2"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[Beskrivelse]</w:t>
            </w:r>
          </w:p>
        </w:tc>
        <w:tc>
          <w:tcPr>
            <w:tcW w:w="833" w:type="pct"/>
          </w:tcPr>
          <w:p w14:paraId="514BF728"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 ]</w:t>
            </w:r>
            <w:r w:rsidRPr="00766FBB">
              <w:rPr>
                <w:rFonts w:asciiTheme="majorHAnsi" w:hAnsiTheme="majorHAnsi" w:cstheme="majorHAnsi"/>
                <w:sz w:val="16"/>
                <w:szCs w:val="16"/>
              </w:rPr>
              <w:t>%</w:t>
            </w:r>
          </w:p>
        </w:tc>
        <w:tc>
          <w:tcPr>
            <w:tcW w:w="833" w:type="pct"/>
          </w:tcPr>
          <w:p w14:paraId="6A559BE9"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[Beskrivelse]</w:t>
            </w:r>
          </w:p>
        </w:tc>
        <w:tc>
          <w:tcPr>
            <w:tcW w:w="833" w:type="pct"/>
          </w:tcPr>
          <w:p w14:paraId="714B2670"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[under/på/over mål]</w:t>
            </w:r>
          </w:p>
        </w:tc>
        <w:tc>
          <w:tcPr>
            <w:tcW w:w="835" w:type="pct"/>
          </w:tcPr>
          <w:p w14:paraId="6B0E8CFF"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r>
      <w:tr w:rsidR="000532AE" w:rsidRPr="0060481A" w14:paraId="5909F994" w14:textId="77777777" w:rsidTr="00096DCB">
        <w:trPr>
          <w:trHeight w:val="59"/>
        </w:trPr>
        <w:tc>
          <w:tcPr>
            <w:tcW w:w="833" w:type="pct"/>
            <w:vMerge w:val="restart"/>
          </w:tcPr>
          <w:p w14:paraId="557FA044" w14:textId="77777777" w:rsidR="000532AE" w:rsidRPr="0060481A" w:rsidRDefault="000532AE" w:rsidP="00096DCB">
            <w:pPr>
              <w:spacing w:before="120" w:after="120" w:line="240" w:lineRule="auto"/>
              <w:jc w:val="left"/>
              <w:rPr>
                <w:rFonts w:asciiTheme="majorHAnsi" w:hAnsiTheme="majorHAnsi" w:cstheme="majorHAnsi"/>
                <w:noProof w:val="0"/>
                <w:color w:val="auto"/>
                <w:szCs w:val="24"/>
              </w:rPr>
            </w:pPr>
            <w:r w:rsidRPr="00766FBB">
              <w:rPr>
                <w:rFonts w:asciiTheme="majorHAnsi" w:hAnsiTheme="majorHAnsi" w:cstheme="majorHAnsi"/>
                <w:sz w:val="16"/>
                <w:szCs w:val="16"/>
                <w:shd w:val="clear" w:color="auto" w:fill="CFDCDB"/>
              </w:rPr>
              <w:t>[Navn]</w:t>
            </w:r>
            <w:r w:rsidRPr="0060481A">
              <w:rPr>
                <w:rFonts w:asciiTheme="majorHAnsi" w:hAnsiTheme="majorHAnsi" w:cstheme="majorHAnsi"/>
                <w:noProof w:val="0"/>
                <w:color w:val="auto"/>
                <w:sz w:val="12"/>
                <w:szCs w:val="16"/>
              </w:rPr>
              <w:t>, CFO</w:t>
            </w:r>
          </w:p>
        </w:tc>
        <w:tc>
          <w:tcPr>
            <w:tcW w:w="833" w:type="pct"/>
          </w:tcPr>
          <w:p w14:paraId="1C343D0D"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[Beskrivelse]</w:t>
            </w:r>
          </w:p>
        </w:tc>
        <w:tc>
          <w:tcPr>
            <w:tcW w:w="833" w:type="pct"/>
          </w:tcPr>
          <w:p w14:paraId="1B16E83A"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 ]</w:t>
            </w:r>
            <w:r w:rsidRPr="00766FBB">
              <w:rPr>
                <w:rFonts w:asciiTheme="majorHAnsi" w:hAnsiTheme="majorHAnsi" w:cstheme="majorHAnsi"/>
                <w:sz w:val="16"/>
                <w:szCs w:val="16"/>
              </w:rPr>
              <w:t>%</w:t>
            </w:r>
          </w:p>
        </w:tc>
        <w:tc>
          <w:tcPr>
            <w:tcW w:w="833" w:type="pct"/>
          </w:tcPr>
          <w:p w14:paraId="58D7BE01"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[Beskrivelse]</w:t>
            </w:r>
          </w:p>
        </w:tc>
        <w:tc>
          <w:tcPr>
            <w:tcW w:w="833" w:type="pct"/>
          </w:tcPr>
          <w:p w14:paraId="67A10A65"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[under/på/over mål]</w:t>
            </w:r>
          </w:p>
        </w:tc>
        <w:tc>
          <w:tcPr>
            <w:tcW w:w="835" w:type="pct"/>
          </w:tcPr>
          <w:p w14:paraId="2818C352"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r>
      <w:tr w:rsidR="000532AE" w:rsidRPr="0060481A" w14:paraId="415ECE0F" w14:textId="77777777" w:rsidTr="00096DCB">
        <w:trPr>
          <w:trHeight w:val="59"/>
        </w:trPr>
        <w:tc>
          <w:tcPr>
            <w:tcW w:w="833" w:type="pct"/>
            <w:vMerge/>
          </w:tcPr>
          <w:p w14:paraId="6EB885F8" w14:textId="77777777" w:rsidR="000532AE" w:rsidRPr="0060481A" w:rsidRDefault="000532AE" w:rsidP="00096DCB">
            <w:pPr>
              <w:spacing w:before="120" w:after="120" w:line="240" w:lineRule="auto"/>
              <w:jc w:val="left"/>
              <w:rPr>
                <w:rFonts w:asciiTheme="majorHAnsi" w:hAnsiTheme="majorHAnsi" w:cstheme="majorHAnsi"/>
                <w:noProof w:val="0"/>
                <w:color w:val="auto"/>
                <w:sz w:val="16"/>
                <w:szCs w:val="16"/>
              </w:rPr>
            </w:pPr>
          </w:p>
        </w:tc>
        <w:tc>
          <w:tcPr>
            <w:tcW w:w="833" w:type="pct"/>
          </w:tcPr>
          <w:p w14:paraId="37F867D1"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[Beskrivelse]</w:t>
            </w:r>
          </w:p>
        </w:tc>
        <w:tc>
          <w:tcPr>
            <w:tcW w:w="833" w:type="pct"/>
          </w:tcPr>
          <w:p w14:paraId="4FB385FB"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 ]</w:t>
            </w:r>
            <w:r w:rsidRPr="00766FBB">
              <w:rPr>
                <w:rFonts w:asciiTheme="majorHAnsi" w:hAnsiTheme="majorHAnsi" w:cstheme="majorHAnsi"/>
                <w:sz w:val="16"/>
                <w:szCs w:val="16"/>
              </w:rPr>
              <w:t>%</w:t>
            </w:r>
          </w:p>
        </w:tc>
        <w:tc>
          <w:tcPr>
            <w:tcW w:w="833" w:type="pct"/>
          </w:tcPr>
          <w:p w14:paraId="3527CBD8"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[Beskrivelse]</w:t>
            </w:r>
          </w:p>
        </w:tc>
        <w:tc>
          <w:tcPr>
            <w:tcW w:w="833" w:type="pct"/>
          </w:tcPr>
          <w:p w14:paraId="52C3F941"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[under/på/over mål]</w:t>
            </w:r>
          </w:p>
        </w:tc>
        <w:tc>
          <w:tcPr>
            <w:tcW w:w="835" w:type="pct"/>
          </w:tcPr>
          <w:p w14:paraId="433E2002"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r>
      <w:tr w:rsidR="000532AE" w:rsidRPr="0060481A" w14:paraId="503D9A21" w14:textId="77777777" w:rsidTr="00096DCB">
        <w:trPr>
          <w:trHeight w:val="59"/>
        </w:trPr>
        <w:tc>
          <w:tcPr>
            <w:tcW w:w="833" w:type="pct"/>
            <w:vMerge/>
          </w:tcPr>
          <w:p w14:paraId="6D13ED6A" w14:textId="77777777" w:rsidR="000532AE" w:rsidRPr="0060481A" w:rsidRDefault="000532AE" w:rsidP="00096DCB">
            <w:pPr>
              <w:spacing w:before="120" w:after="120" w:line="240" w:lineRule="auto"/>
              <w:jc w:val="left"/>
              <w:rPr>
                <w:rFonts w:asciiTheme="majorHAnsi" w:hAnsiTheme="majorHAnsi" w:cstheme="majorHAnsi"/>
                <w:noProof w:val="0"/>
                <w:color w:val="auto"/>
                <w:sz w:val="16"/>
                <w:szCs w:val="16"/>
              </w:rPr>
            </w:pPr>
          </w:p>
        </w:tc>
        <w:tc>
          <w:tcPr>
            <w:tcW w:w="833" w:type="pct"/>
          </w:tcPr>
          <w:p w14:paraId="3087DECA"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[Beskrivelse]</w:t>
            </w:r>
          </w:p>
        </w:tc>
        <w:tc>
          <w:tcPr>
            <w:tcW w:w="833" w:type="pct"/>
          </w:tcPr>
          <w:p w14:paraId="677AB8C8"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 ]</w:t>
            </w:r>
            <w:r w:rsidRPr="00766FBB">
              <w:rPr>
                <w:rFonts w:asciiTheme="majorHAnsi" w:hAnsiTheme="majorHAnsi" w:cstheme="majorHAnsi"/>
                <w:sz w:val="16"/>
                <w:szCs w:val="16"/>
              </w:rPr>
              <w:t>%</w:t>
            </w:r>
          </w:p>
        </w:tc>
        <w:tc>
          <w:tcPr>
            <w:tcW w:w="833" w:type="pct"/>
          </w:tcPr>
          <w:p w14:paraId="6A0FC2D8"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[Beskrivelse]</w:t>
            </w:r>
          </w:p>
        </w:tc>
        <w:tc>
          <w:tcPr>
            <w:tcW w:w="833" w:type="pct"/>
          </w:tcPr>
          <w:p w14:paraId="79B2D1C6"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[under/på/over mål]</w:t>
            </w:r>
          </w:p>
        </w:tc>
        <w:tc>
          <w:tcPr>
            <w:tcW w:w="835" w:type="pct"/>
          </w:tcPr>
          <w:p w14:paraId="5C269C0E"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r>
      <w:tr w:rsidR="000532AE" w:rsidRPr="0060481A" w14:paraId="1A9E1ED9" w14:textId="77777777" w:rsidTr="00096DCB">
        <w:trPr>
          <w:trHeight w:val="59"/>
        </w:trPr>
        <w:tc>
          <w:tcPr>
            <w:tcW w:w="833" w:type="pct"/>
            <w:vMerge w:val="restart"/>
          </w:tcPr>
          <w:p w14:paraId="664EC40B" w14:textId="77777777" w:rsidR="000532AE" w:rsidRPr="0060481A" w:rsidRDefault="000532AE" w:rsidP="00096DCB">
            <w:pPr>
              <w:spacing w:before="120" w:after="120" w:line="240" w:lineRule="auto"/>
              <w:jc w:val="left"/>
              <w:rPr>
                <w:rFonts w:asciiTheme="majorHAnsi" w:hAnsiTheme="majorHAnsi" w:cstheme="majorHAnsi"/>
                <w:noProof w:val="0"/>
                <w:color w:val="auto"/>
                <w:szCs w:val="24"/>
              </w:rPr>
            </w:pPr>
            <w:r w:rsidRPr="00766FBB">
              <w:rPr>
                <w:rFonts w:asciiTheme="majorHAnsi" w:hAnsiTheme="majorHAnsi" w:cstheme="majorHAnsi"/>
                <w:sz w:val="16"/>
                <w:szCs w:val="16"/>
                <w:shd w:val="clear" w:color="auto" w:fill="CFDCDB"/>
              </w:rPr>
              <w:t>[Navn]</w:t>
            </w:r>
            <w:r w:rsidRPr="0060481A">
              <w:rPr>
                <w:rFonts w:asciiTheme="majorHAnsi" w:hAnsiTheme="majorHAnsi" w:cstheme="majorHAnsi"/>
                <w:noProof w:val="0"/>
                <w:color w:val="auto"/>
                <w:sz w:val="12"/>
                <w:szCs w:val="16"/>
              </w:rPr>
              <w:t>, COO</w:t>
            </w:r>
          </w:p>
        </w:tc>
        <w:tc>
          <w:tcPr>
            <w:tcW w:w="833" w:type="pct"/>
          </w:tcPr>
          <w:p w14:paraId="76C3D4F3"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[Beskrivelse]</w:t>
            </w:r>
          </w:p>
        </w:tc>
        <w:tc>
          <w:tcPr>
            <w:tcW w:w="833" w:type="pct"/>
          </w:tcPr>
          <w:p w14:paraId="51CD7140"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 ]</w:t>
            </w:r>
            <w:r w:rsidRPr="00766FBB">
              <w:rPr>
                <w:rFonts w:asciiTheme="majorHAnsi" w:hAnsiTheme="majorHAnsi" w:cstheme="majorHAnsi"/>
                <w:sz w:val="16"/>
                <w:szCs w:val="16"/>
              </w:rPr>
              <w:t>%</w:t>
            </w:r>
          </w:p>
        </w:tc>
        <w:tc>
          <w:tcPr>
            <w:tcW w:w="833" w:type="pct"/>
          </w:tcPr>
          <w:p w14:paraId="517E9192"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[Beskrivelse]</w:t>
            </w:r>
          </w:p>
        </w:tc>
        <w:tc>
          <w:tcPr>
            <w:tcW w:w="833" w:type="pct"/>
          </w:tcPr>
          <w:p w14:paraId="7FA36866"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[under/på/over mål]</w:t>
            </w:r>
          </w:p>
        </w:tc>
        <w:tc>
          <w:tcPr>
            <w:tcW w:w="835" w:type="pct"/>
          </w:tcPr>
          <w:p w14:paraId="3AE91381"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r>
      <w:tr w:rsidR="000532AE" w:rsidRPr="0060481A" w14:paraId="4512E9CA" w14:textId="77777777" w:rsidTr="00096DCB">
        <w:trPr>
          <w:trHeight w:val="59"/>
        </w:trPr>
        <w:tc>
          <w:tcPr>
            <w:tcW w:w="833" w:type="pct"/>
            <w:vMerge/>
          </w:tcPr>
          <w:p w14:paraId="3F121C49" w14:textId="77777777" w:rsidR="000532AE" w:rsidRPr="0060481A" w:rsidRDefault="000532AE" w:rsidP="00096DCB">
            <w:pPr>
              <w:spacing w:before="120" w:after="120" w:line="240" w:lineRule="auto"/>
              <w:jc w:val="left"/>
              <w:rPr>
                <w:rFonts w:asciiTheme="majorHAnsi" w:hAnsiTheme="majorHAnsi" w:cstheme="majorHAnsi"/>
                <w:noProof w:val="0"/>
                <w:color w:val="auto"/>
                <w:sz w:val="16"/>
                <w:szCs w:val="16"/>
              </w:rPr>
            </w:pPr>
          </w:p>
        </w:tc>
        <w:tc>
          <w:tcPr>
            <w:tcW w:w="833" w:type="pct"/>
          </w:tcPr>
          <w:p w14:paraId="34D3F1DD"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[Beskrivelse]</w:t>
            </w:r>
          </w:p>
        </w:tc>
        <w:tc>
          <w:tcPr>
            <w:tcW w:w="833" w:type="pct"/>
          </w:tcPr>
          <w:p w14:paraId="41F280DA"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 ]</w:t>
            </w:r>
            <w:r w:rsidRPr="00766FBB">
              <w:rPr>
                <w:rFonts w:asciiTheme="majorHAnsi" w:hAnsiTheme="majorHAnsi" w:cstheme="majorHAnsi"/>
                <w:sz w:val="16"/>
                <w:szCs w:val="16"/>
              </w:rPr>
              <w:t>%</w:t>
            </w:r>
          </w:p>
        </w:tc>
        <w:tc>
          <w:tcPr>
            <w:tcW w:w="833" w:type="pct"/>
          </w:tcPr>
          <w:p w14:paraId="0F4615AC"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[Beskrivelse]</w:t>
            </w:r>
          </w:p>
        </w:tc>
        <w:tc>
          <w:tcPr>
            <w:tcW w:w="833" w:type="pct"/>
          </w:tcPr>
          <w:p w14:paraId="0EBA1F3C"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[under/på/over mål]</w:t>
            </w:r>
          </w:p>
        </w:tc>
        <w:tc>
          <w:tcPr>
            <w:tcW w:w="835" w:type="pct"/>
          </w:tcPr>
          <w:p w14:paraId="154CF9AC"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r>
      <w:tr w:rsidR="000532AE" w:rsidRPr="0060481A" w14:paraId="7A9E04E9" w14:textId="77777777" w:rsidTr="00096DCB">
        <w:trPr>
          <w:trHeight w:val="59"/>
        </w:trPr>
        <w:tc>
          <w:tcPr>
            <w:tcW w:w="833" w:type="pct"/>
            <w:vMerge/>
          </w:tcPr>
          <w:p w14:paraId="019FCDF7" w14:textId="77777777" w:rsidR="000532AE" w:rsidRPr="0060481A" w:rsidRDefault="000532AE" w:rsidP="00096DCB">
            <w:pPr>
              <w:spacing w:before="120" w:after="120" w:line="240" w:lineRule="auto"/>
              <w:jc w:val="left"/>
              <w:rPr>
                <w:rFonts w:asciiTheme="majorHAnsi" w:hAnsiTheme="majorHAnsi" w:cstheme="majorHAnsi"/>
                <w:noProof w:val="0"/>
                <w:color w:val="auto"/>
                <w:sz w:val="16"/>
                <w:szCs w:val="16"/>
              </w:rPr>
            </w:pPr>
          </w:p>
        </w:tc>
        <w:tc>
          <w:tcPr>
            <w:tcW w:w="833" w:type="pct"/>
          </w:tcPr>
          <w:p w14:paraId="6AAD3F90"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[Beskrivelse]</w:t>
            </w:r>
          </w:p>
        </w:tc>
        <w:tc>
          <w:tcPr>
            <w:tcW w:w="833" w:type="pct"/>
          </w:tcPr>
          <w:p w14:paraId="136C786B"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 ]</w:t>
            </w:r>
            <w:r w:rsidRPr="00766FBB">
              <w:rPr>
                <w:rFonts w:asciiTheme="majorHAnsi" w:hAnsiTheme="majorHAnsi" w:cstheme="majorHAnsi"/>
                <w:sz w:val="16"/>
                <w:szCs w:val="16"/>
              </w:rPr>
              <w:t>%</w:t>
            </w:r>
          </w:p>
        </w:tc>
        <w:tc>
          <w:tcPr>
            <w:tcW w:w="833" w:type="pct"/>
          </w:tcPr>
          <w:p w14:paraId="43545E8A"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[Beskrivelse]</w:t>
            </w:r>
          </w:p>
        </w:tc>
        <w:tc>
          <w:tcPr>
            <w:tcW w:w="833" w:type="pct"/>
          </w:tcPr>
          <w:p w14:paraId="16BB9A6B"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[under/på/over mål]</w:t>
            </w:r>
          </w:p>
        </w:tc>
        <w:tc>
          <w:tcPr>
            <w:tcW w:w="835" w:type="pct"/>
          </w:tcPr>
          <w:p w14:paraId="361FBCE2"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r>
      <w:tr w:rsidR="000532AE" w:rsidRPr="0060481A" w14:paraId="55CFEA28" w14:textId="77777777" w:rsidTr="00096DCB">
        <w:trPr>
          <w:trHeight w:val="59"/>
        </w:trPr>
        <w:tc>
          <w:tcPr>
            <w:tcW w:w="833" w:type="pct"/>
            <w:vMerge w:val="restart"/>
          </w:tcPr>
          <w:p w14:paraId="1B2F648B" w14:textId="77777777" w:rsidR="000532AE" w:rsidRPr="0060481A" w:rsidRDefault="000532AE" w:rsidP="00096DCB">
            <w:pPr>
              <w:spacing w:before="120" w:after="120" w:line="240" w:lineRule="auto"/>
              <w:jc w:val="left"/>
              <w:rPr>
                <w:rFonts w:asciiTheme="majorHAnsi" w:hAnsiTheme="majorHAnsi" w:cstheme="majorHAnsi"/>
                <w:noProof w:val="0"/>
                <w:color w:val="auto"/>
                <w:sz w:val="16"/>
                <w:szCs w:val="16"/>
              </w:rPr>
            </w:pPr>
            <w:r w:rsidRPr="00766FBB">
              <w:rPr>
                <w:rFonts w:asciiTheme="majorHAnsi" w:hAnsiTheme="majorHAnsi" w:cstheme="majorHAnsi"/>
                <w:sz w:val="16"/>
                <w:szCs w:val="16"/>
                <w:shd w:val="clear" w:color="auto" w:fill="CFDCDB"/>
              </w:rPr>
              <w:t>[Navn]</w:t>
            </w:r>
            <w:r w:rsidRPr="0060481A">
              <w:rPr>
                <w:rFonts w:asciiTheme="majorHAnsi" w:hAnsiTheme="majorHAnsi" w:cstheme="majorHAnsi"/>
                <w:noProof w:val="0"/>
                <w:color w:val="auto"/>
                <w:sz w:val="16"/>
                <w:szCs w:val="16"/>
              </w:rPr>
              <w:t xml:space="preserve">, </w:t>
            </w:r>
            <w:r w:rsidRPr="0060481A">
              <w:rPr>
                <w:rFonts w:asciiTheme="majorHAnsi" w:hAnsiTheme="majorHAnsi" w:cstheme="majorHAnsi"/>
                <w:noProof w:val="0"/>
                <w:color w:val="auto"/>
                <w:sz w:val="12"/>
                <w:szCs w:val="16"/>
              </w:rPr>
              <w:t xml:space="preserve">tidligere </w:t>
            </w:r>
            <w:r w:rsidRPr="00766FBB">
              <w:rPr>
                <w:rFonts w:asciiTheme="majorHAnsi" w:hAnsiTheme="majorHAnsi" w:cstheme="majorHAnsi"/>
                <w:sz w:val="12"/>
                <w:szCs w:val="12"/>
                <w:shd w:val="clear" w:color="auto" w:fill="CFDCDB"/>
              </w:rPr>
              <w:t>[stilling]</w:t>
            </w:r>
          </w:p>
        </w:tc>
        <w:tc>
          <w:tcPr>
            <w:tcW w:w="833" w:type="pct"/>
          </w:tcPr>
          <w:p w14:paraId="0430F2C1"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[Beskrivelse]</w:t>
            </w:r>
          </w:p>
        </w:tc>
        <w:tc>
          <w:tcPr>
            <w:tcW w:w="833" w:type="pct"/>
          </w:tcPr>
          <w:p w14:paraId="64DD89D0"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 ]</w:t>
            </w:r>
            <w:r w:rsidRPr="00766FBB">
              <w:rPr>
                <w:rFonts w:asciiTheme="majorHAnsi" w:hAnsiTheme="majorHAnsi" w:cstheme="majorHAnsi"/>
                <w:sz w:val="16"/>
                <w:szCs w:val="16"/>
              </w:rPr>
              <w:t>%</w:t>
            </w:r>
          </w:p>
        </w:tc>
        <w:tc>
          <w:tcPr>
            <w:tcW w:w="833" w:type="pct"/>
          </w:tcPr>
          <w:p w14:paraId="21FCD724"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[Beskrivelse]</w:t>
            </w:r>
          </w:p>
        </w:tc>
        <w:tc>
          <w:tcPr>
            <w:tcW w:w="833" w:type="pct"/>
          </w:tcPr>
          <w:p w14:paraId="7BD64D1A"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[under/på/over mål]</w:t>
            </w:r>
          </w:p>
        </w:tc>
        <w:tc>
          <w:tcPr>
            <w:tcW w:w="835" w:type="pct"/>
          </w:tcPr>
          <w:p w14:paraId="6758D428"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r>
      <w:tr w:rsidR="000532AE" w:rsidRPr="0060481A" w14:paraId="62C2DC0C" w14:textId="77777777" w:rsidTr="00096DCB">
        <w:trPr>
          <w:trHeight w:val="59"/>
        </w:trPr>
        <w:tc>
          <w:tcPr>
            <w:tcW w:w="833" w:type="pct"/>
            <w:vMerge/>
          </w:tcPr>
          <w:p w14:paraId="2456E264" w14:textId="77777777" w:rsidR="000532AE" w:rsidRPr="0060481A" w:rsidRDefault="000532AE" w:rsidP="00096DCB">
            <w:pPr>
              <w:spacing w:before="120" w:after="120" w:line="240" w:lineRule="auto"/>
              <w:jc w:val="left"/>
              <w:rPr>
                <w:rFonts w:asciiTheme="majorHAnsi" w:hAnsiTheme="majorHAnsi" w:cstheme="majorHAnsi"/>
                <w:noProof w:val="0"/>
                <w:color w:val="auto"/>
                <w:sz w:val="16"/>
                <w:szCs w:val="16"/>
                <w:highlight w:val="lightGray"/>
              </w:rPr>
            </w:pPr>
          </w:p>
        </w:tc>
        <w:tc>
          <w:tcPr>
            <w:tcW w:w="833" w:type="pct"/>
          </w:tcPr>
          <w:p w14:paraId="3437D259"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[Beskrivelse]</w:t>
            </w:r>
          </w:p>
        </w:tc>
        <w:tc>
          <w:tcPr>
            <w:tcW w:w="833" w:type="pct"/>
          </w:tcPr>
          <w:p w14:paraId="5C8D66C3"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 ]</w:t>
            </w:r>
            <w:r w:rsidRPr="00766FBB">
              <w:rPr>
                <w:rFonts w:asciiTheme="majorHAnsi" w:hAnsiTheme="majorHAnsi" w:cstheme="majorHAnsi"/>
                <w:sz w:val="16"/>
                <w:szCs w:val="16"/>
              </w:rPr>
              <w:t>%</w:t>
            </w:r>
          </w:p>
        </w:tc>
        <w:tc>
          <w:tcPr>
            <w:tcW w:w="833" w:type="pct"/>
          </w:tcPr>
          <w:p w14:paraId="37AC3D27"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[Beskrivelse]</w:t>
            </w:r>
          </w:p>
        </w:tc>
        <w:tc>
          <w:tcPr>
            <w:tcW w:w="833" w:type="pct"/>
          </w:tcPr>
          <w:p w14:paraId="65B2D3BD"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[under/på/over mål]</w:t>
            </w:r>
          </w:p>
        </w:tc>
        <w:tc>
          <w:tcPr>
            <w:tcW w:w="835" w:type="pct"/>
          </w:tcPr>
          <w:p w14:paraId="1871D9F2"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r>
      <w:tr w:rsidR="000532AE" w:rsidRPr="0060481A" w14:paraId="0EC9FA8A" w14:textId="77777777" w:rsidTr="00096DCB">
        <w:trPr>
          <w:trHeight w:val="59"/>
        </w:trPr>
        <w:tc>
          <w:tcPr>
            <w:tcW w:w="833" w:type="pct"/>
            <w:vMerge/>
          </w:tcPr>
          <w:p w14:paraId="6880AEF8" w14:textId="77777777" w:rsidR="000532AE" w:rsidRPr="0060481A" w:rsidRDefault="000532AE" w:rsidP="00096DCB">
            <w:pPr>
              <w:spacing w:before="120" w:after="120" w:line="240" w:lineRule="auto"/>
              <w:jc w:val="left"/>
              <w:rPr>
                <w:rFonts w:asciiTheme="majorHAnsi" w:hAnsiTheme="majorHAnsi" w:cstheme="majorHAnsi"/>
                <w:noProof w:val="0"/>
                <w:color w:val="auto"/>
                <w:sz w:val="16"/>
                <w:szCs w:val="16"/>
                <w:highlight w:val="lightGray"/>
              </w:rPr>
            </w:pPr>
          </w:p>
        </w:tc>
        <w:tc>
          <w:tcPr>
            <w:tcW w:w="833" w:type="pct"/>
          </w:tcPr>
          <w:p w14:paraId="2BC54E8A"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[Beskrivelse]</w:t>
            </w:r>
          </w:p>
        </w:tc>
        <w:tc>
          <w:tcPr>
            <w:tcW w:w="833" w:type="pct"/>
          </w:tcPr>
          <w:p w14:paraId="4B62D3EE"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 ]</w:t>
            </w:r>
            <w:r w:rsidRPr="00766FBB">
              <w:rPr>
                <w:rFonts w:asciiTheme="majorHAnsi" w:hAnsiTheme="majorHAnsi" w:cstheme="majorHAnsi"/>
                <w:sz w:val="16"/>
                <w:szCs w:val="16"/>
              </w:rPr>
              <w:t>%</w:t>
            </w:r>
          </w:p>
        </w:tc>
        <w:tc>
          <w:tcPr>
            <w:tcW w:w="833" w:type="pct"/>
          </w:tcPr>
          <w:p w14:paraId="29693C76"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[Beskrivelse]</w:t>
            </w:r>
          </w:p>
        </w:tc>
        <w:tc>
          <w:tcPr>
            <w:tcW w:w="833" w:type="pct"/>
          </w:tcPr>
          <w:p w14:paraId="45413D07"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[under/på/over mål]</w:t>
            </w:r>
          </w:p>
        </w:tc>
        <w:tc>
          <w:tcPr>
            <w:tcW w:w="835" w:type="pct"/>
          </w:tcPr>
          <w:p w14:paraId="72CF1E4A" w14:textId="77777777" w:rsidR="000532AE" w:rsidRPr="00766FBB" w:rsidRDefault="000532AE" w:rsidP="00096DCB">
            <w:pPr>
              <w:spacing w:before="120" w:after="120" w:line="240" w:lineRule="auto"/>
              <w:jc w:val="left"/>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[beløb]</w:t>
            </w:r>
          </w:p>
        </w:tc>
      </w:tr>
    </w:tbl>
    <w:p w14:paraId="759D4B22" w14:textId="77777777" w:rsidR="000532AE" w:rsidRPr="0052324E" w:rsidRDefault="000532AE" w:rsidP="000532AE">
      <w:pPr>
        <w:spacing w:before="120" w:after="3120"/>
        <w:rPr>
          <w:bCs/>
          <w:shd w:val="clear" w:color="auto" w:fill="CFDCDB"/>
        </w:rPr>
      </w:pPr>
      <w:r w:rsidRPr="0052324E">
        <w:rPr>
          <w:bCs/>
          <w:shd w:val="clear" w:color="auto" w:fill="CFDCDB"/>
        </w:rPr>
        <w:t>[KPI’erne ovenfor reflekterer Selskabets langsigtede mål, som defineret i den strategiske plan. Tildeling til Direktionen i regnskabsåret [2020] omfatter en total af [antal] betingede aktier svarende til [</w:t>
      </w:r>
      <w:r w:rsidRPr="00A57205">
        <w:rPr>
          <w:shd w:val="clear" w:color="auto" w:fill="CFDCDB"/>
        </w:rPr>
        <w:t>●</w:t>
      </w:r>
      <w:r w:rsidRPr="0052324E">
        <w:rPr>
          <w:bCs/>
          <w:shd w:val="clear" w:color="auto" w:fill="CFDCDB"/>
        </w:rPr>
        <w:t xml:space="preserve">] % af aktiekapitalen i Selskabet. Ved fuld opfyldelse af KPI’erne vil alle tildelte aktier blive overdraget/vested. En delvis erhvervelse resulterer i ingen eller delvis overdragelse/vesting af de tildelte aktier.] </w:t>
      </w:r>
    </w:p>
    <w:tbl>
      <w:tblPr>
        <w:tblStyle w:val="Tabel-Gitter"/>
        <w:tblW w:w="5002" w:type="pct"/>
        <w:tblInd w:w="-5" w:type="dxa"/>
        <w:tblLayout w:type="fixed"/>
        <w:tblLook w:val="04A0" w:firstRow="1" w:lastRow="0" w:firstColumn="1" w:lastColumn="0" w:noHBand="0" w:noVBand="1"/>
      </w:tblPr>
      <w:tblGrid>
        <w:gridCol w:w="1479"/>
        <w:gridCol w:w="1269"/>
        <w:gridCol w:w="1269"/>
        <w:gridCol w:w="1269"/>
        <w:gridCol w:w="1269"/>
        <w:gridCol w:w="1266"/>
        <w:gridCol w:w="1266"/>
        <w:gridCol w:w="1266"/>
        <w:gridCol w:w="1266"/>
        <w:gridCol w:w="1274"/>
      </w:tblGrid>
      <w:tr w:rsidR="000532AE" w:rsidRPr="00945101" w14:paraId="0D1E2008" w14:textId="77777777" w:rsidTr="00096DCB">
        <w:trPr>
          <w:trHeight w:val="403"/>
          <w:tblHeader/>
        </w:trPr>
        <w:tc>
          <w:tcPr>
            <w:tcW w:w="5000" w:type="pct"/>
            <w:gridSpan w:val="10"/>
            <w:tcBorders>
              <w:bottom w:val="single" w:sz="4" w:space="0" w:color="162D4C"/>
            </w:tcBorders>
            <w:shd w:val="clear" w:color="auto" w:fill="162D4C"/>
          </w:tcPr>
          <w:p w14:paraId="2E5850BD" w14:textId="77777777" w:rsidR="000532AE" w:rsidRPr="00253E2D" w:rsidRDefault="000532AE" w:rsidP="00096DCB">
            <w:pPr>
              <w:pStyle w:val="Vedr"/>
              <w:spacing w:before="120" w:after="120" w:line="240" w:lineRule="auto"/>
              <w:rPr>
                <w:rFonts w:asciiTheme="majorHAnsi" w:hAnsiTheme="majorHAnsi" w:cstheme="majorHAnsi"/>
                <w:color w:val="CC9764"/>
                <w:sz w:val="24"/>
                <w:szCs w:val="24"/>
              </w:rPr>
            </w:pPr>
            <w:r w:rsidRPr="00A078ED">
              <w:rPr>
                <w:rFonts w:asciiTheme="majorHAnsi" w:hAnsiTheme="majorHAnsi" w:cstheme="majorHAnsi"/>
                <w:color w:val="CC9764"/>
                <w:sz w:val="24"/>
                <w:szCs w:val="24"/>
              </w:rPr>
              <w:lastRenderedPageBreak/>
              <w:t xml:space="preserve">Skema 6 | Direktionens tidligere og eksisterende </w:t>
            </w:r>
            <w:r w:rsidRPr="00253E2D">
              <w:rPr>
                <w:rFonts w:asciiTheme="majorHAnsi" w:hAnsiTheme="majorHAnsi" w:cstheme="majorHAnsi"/>
                <w:color w:val="CC9764"/>
                <w:sz w:val="24"/>
                <w:szCs w:val="24"/>
                <w:shd w:val="clear" w:color="auto" w:fill="CFDCDB"/>
              </w:rPr>
              <w:t>[betingede aktier]</w:t>
            </w:r>
            <w:r w:rsidRPr="00A078ED">
              <w:rPr>
                <w:rFonts w:asciiTheme="majorHAnsi" w:hAnsiTheme="majorHAnsi" w:cstheme="majorHAnsi"/>
                <w:color w:val="CC9764"/>
                <w:sz w:val="24"/>
                <w:szCs w:val="24"/>
              </w:rPr>
              <w:t xml:space="preserve"> </w:t>
            </w:r>
          </w:p>
        </w:tc>
      </w:tr>
      <w:tr w:rsidR="000532AE" w:rsidRPr="00945101" w14:paraId="0877E31B" w14:textId="77777777" w:rsidTr="00096DCB">
        <w:trPr>
          <w:trHeight w:val="137"/>
        </w:trPr>
        <w:tc>
          <w:tcPr>
            <w:tcW w:w="574" w:type="pct"/>
            <w:tcBorders>
              <w:top w:val="single" w:sz="4" w:space="0" w:color="162D4C"/>
              <w:right w:val="nil"/>
            </w:tcBorders>
            <w:shd w:val="clear" w:color="auto" w:fill="162D4C"/>
          </w:tcPr>
          <w:p w14:paraId="57BF7D51" w14:textId="77777777" w:rsidR="000532AE" w:rsidRPr="00945101" w:rsidRDefault="000532AE" w:rsidP="00096DCB">
            <w:pPr>
              <w:spacing w:before="60" w:after="60" w:line="240" w:lineRule="auto"/>
              <w:jc w:val="center"/>
              <w:rPr>
                <w:rFonts w:asciiTheme="majorHAnsi" w:hAnsiTheme="majorHAnsi" w:cstheme="majorHAnsi"/>
                <w:color w:val="FFFFFF" w:themeColor="background1"/>
                <w:sz w:val="18"/>
                <w:szCs w:val="18"/>
              </w:rPr>
            </w:pPr>
            <w:r w:rsidRPr="00945101">
              <w:rPr>
                <w:rFonts w:asciiTheme="majorHAnsi" w:hAnsiTheme="majorHAnsi" w:cstheme="majorHAnsi"/>
                <w:color w:val="FFFFFF" w:themeColor="background1"/>
                <w:sz w:val="18"/>
                <w:szCs w:val="18"/>
              </w:rPr>
              <w:t>Navn og stilling</w:t>
            </w:r>
          </w:p>
        </w:tc>
        <w:tc>
          <w:tcPr>
            <w:tcW w:w="492" w:type="pct"/>
            <w:tcBorders>
              <w:top w:val="single" w:sz="4" w:space="0" w:color="162D4C"/>
              <w:left w:val="nil"/>
              <w:right w:val="nil"/>
            </w:tcBorders>
            <w:shd w:val="clear" w:color="auto" w:fill="162D4C"/>
          </w:tcPr>
          <w:p w14:paraId="68375EEB" w14:textId="77777777" w:rsidR="000532AE" w:rsidRPr="00945101" w:rsidRDefault="000532AE" w:rsidP="00096DCB">
            <w:pPr>
              <w:spacing w:before="60" w:after="60" w:line="240" w:lineRule="auto"/>
              <w:jc w:val="center"/>
              <w:rPr>
                <w:rFonts w:asciiTheme="majorHAnsi" w:hAnsiTheme="majorHAnsi" w:cstheme="majorHAnsi"/>
                <w:color w:val="FFFFFF" w:themeColor="background1"/>
                <w:sz w:val="18"/>
                <w:szCs w:val="18"/>
              </w:rPr>
            </w:pPr>
            <w:r>
              <w:rPr>
                <w:rFonts w:asciiTheme="majorHAnsi" w:hAnsiTheme="majorHAnsi" w:cstheme="majorHAnsi"/>
                <w:color w:val="FFFFFF" w:themeColor="background1"/>
                <w:sz w:val="18"/>
                <w:szCs w:val="18"/>
              </w:rPr>
              <w:t>Program</w:t>
            </w:r>
          </w:p>
        </w:tc>
        <w:tc>
          <w:tcPr>
            <w:tcW w:w="492" w:type="pct"/>
            <w:tcBorders>
              <w:top w:val="single" w:sz="4" w:space="0" w:color="162D4C"/>
              <w:left w:val="nil"/>
              <w:right w:val="nil"/>
            </w:tcBorders>
            <w:shd w:val="clear" w:color="auto" w:fill="162D4C"/>
          </w:tcPr>
          <w:p w14:paraId="2F415D0D" w14:textId="77777777" w:rsidR="000532AE" w:rsidRPr="00945101" w:rsidRDefault="000532AE" w:rsidP="00096DCB">
            <w:pPr>
              <w:spacing w:before="60" w:after="60" w:line="240" w:lineRule="auto"/>
              <w:jc w:val="center"/>
              <w:rPr>
                <w:rFonts w:asciiTheme="majorHAnsi" w:hAnsiTheme="majorHAnsi" w:cstheme="majorHAnsi"/>
                <w:color w:val="FFFFFF" w:themeColor="background1"/>
                <w:sz w:val="18"/>
                <w:szCs w:val="18"/>
              </w:rPr>
            </w:pPr>
            <w:r>
              <w:rPr>
                <w:rFonts w:asciiTheme="majorHAnsi" w:hAnsiTheme="majorHAnsi" w:cstheme="majorHAnsi"/>
                <w:color w:val="FFFFFF" w:themeColor="background1"/>
                <w:sz w:val="18"/>
                <w:szCs w:val="18"/>
              </w:rPr>
              <w:t>Resultat periode</w:t>
            </w:r>
          </w:p>
        </w:tc>
        <w:tc>
          <w:tcPr>
            <w:tcW w:w="492" w:type="pct"/>
            <w:tcBorders>
              <w:top w:val="single" w:sz="4" w:space="0" w:color="162D4C"/>
              <w:left w:val="nil"/>
              <w:right w:val="single" w:sz="4" w:space="0" w:color="162D4C"/>
            </w:tcBorders>
            <w:shd w:val="clear" w:color="auto" w:fill="162D4C"/>
          </w:tcPr>
          <w:p w14:paraId="799B82FA" w14:textId="77777777" w:rsidR="000532AE" w:rsidRPr="00945101" w:rsidRDefault="000532AE" w:rsidP="00096DCB">
            <w:pPr>
              <w:spacing w:before="60" w:after="60" w:line="240" w:lineRule="auto"/>
              <w:jc w:val="center"/>
              <w:rPr>
                <w:rFonts w:asciiTheme="majorHAnsi" w:hAnsiTheme="majorHAnsi" w:cstheme="majorHAnsi"/>
                <w:color w:val="FFFFFF" w:themeColor="background1"/>
                <w:sz w:val="18"/>
                <w:szCs w:val="18"/>
              </w:rPr>
            </w:pPr>
            <w:r w:rsidRPr="00945101">
              <w:rPr>
                <w:rFonts w:asciiTheme="majorHAnsi" w:hAnsiTheme="majorHAnsi" w:cstheme="majorHAnsi"/>
                <w:color w:val="FFFFFF" w:themeColor="background1"/>
                <w:sz w:val="18"/>
                <w:szCs w:val="18"/>
              </w:rPr>
              <w:t>Antal betingede aktier ved årets begyndelse</w:t>
            </w:r>
          </w:p>
        </w:tc>
        <w:tc>
          <w:tcPr>
            <w:tcW w:w="492" w:type="pct"/>
            <w:tcBorders>
              <w:top w:val="single" w:sz="4" w:space="0" w:color="162D4C"/>
              <w:left w:val="single" w:sz="4" w:space="0" w:color="162D4C"/>
              <w:right w:val="single" w:sz="4" w:space="0" w:color="162D4C"/>
            </w:tcBorders>
            <w:shd w:val="clear" w:color="auto" w:fill="162D4C"/>
          </w:tcPr>
          <w:p w14:paraId="5DFCA70E" w14:textId="77777777" w:rsidR="000532AE" w:rsidRPr="00945101" w:rsidRDefault="000532AE" w:rsidP="00096DCB">
            <w:pPr>
              <w:spacing w:before="60" w:after="60" w:line="240" w:lineRule="auto"/>
              <w:jc w:val="center"/>
              <w:rPr>
                <w:rFonts w:asciiTheme="majorHAnsi" w:hAnsiTheme="majorHAnsi" w:cstheme="majorHAnsi"/>
                <w:color w:val="FFFFFF" w:themeColor="background1"/>
                <w:sz w:val="18"/>
                <w:szCs w:val="18"/>
              </w:rPr>
            </w:pPr>
            <w:r w:rsidRPr="00945101">
              <w:rPr>
                <w:rFonts w:asciiTheme="majorHAnsi" w:hAnsiTheme="majorHAnsi" w:cstheme="majorHAnsi"/>
                <w:color w:val="FFFFFF" w:themeColor="background1"/>
                <w:sz w:val="18"/>
                <w:szCs w:val="18"/>
              </w:rPr>
              <w:t>Antal betingede aktier tildelt</w:t>
            </w:r>
          </w:p>
        </w:tc>
        <w:tc>
          <w:tcPr>
            <w:tcW w:w="491" w:type="pct"/>
            <w:tcBorders>
              <w:top w:val="single" w:sz="4" w:space="0" w:color="162D4C"/>
              <w:left w:val="single" w:sz="4" w:space="0" w:color="162D4C"/>
              <w:right w:val="single" w:sz="4" w:space="0" w:color="162D4C"/>
            </w:tcBorders>
            <w:shd w:val="clear" w:color="auto" w:fill="162D4C"/>
          </w:tcPr>
          <w:p w14:paraId="40A1B634" w14:textId="77777777" w:rsidR="000532AE" w:rsidRPr="00945101" w:rsidRDefault="000532AE" w:rsidP="00096DCB">
            <w:pPr>
              <w:spacing w:before="60" w:after="60" w:line="240" w:lineRule="auto"/>
              <w:jc w:val="center"/>
              <w:rPr>
                <w:rFonts w:asciiTheme="majorHAnsi" w:hAnsiTheme="majorHAnsi" w:cstheme="majorHAnsi"/>
                <w:color w:val="FFFFFF" w:themeColor="background1"/>
                <w:sz w:val="18"/>
                <w:szCs w:val="18"/>
              </w:rPr>
            </w:pPr>
            <w:r w:rsidRPr="00945101">
              <w:rPr>
                <w:rFonts w:asciiTheme="majorHAnsi" w:hAnsiTheme="majorHAnsi" w:cstheme="majorHAnsi"/>
                <w:color w:val="FFFFFF" w:themeColor="background1"/>
                <w:sz w:val="18"/>
                <w:szCs w:val="18"/>
              </w:rPr>
              <w:t>Antal annullerede aktier</w:t>
            </w:r>
          </w:p>
        </w:tc>
        <w:tc>
          <w:tcPr>
            <w:tcW w:w="491" w:type="pct"/>
            <w:tcBorders>
              <w:top w:val="single" w:sz="4" w:space="0" w:color="162D4C"/>
              <w:left w:val="single" w:sz="4" w:space="0" w:color="162D4C"/>
              <w:right w:val="single" w:sz="4" w:space="0" w:color="162D4C"/>
            </w:tcBorders>
            <w:shd w:val="clear" w:color="auto" w:fill="162D4C"/>
          </w:tcPr>
          <w:p w14:paraId="16D7B4DF" w14:textId="77777777" w:rsidR="000532AE" w:rsidRPr="00945101" w:rsidRDefault="000532AE" w:rsidP="00096DCB">
            <w:pPr>
              <w:spacing w:before="60" w:after="60" w:line="240" w:lineRule="auto"/>
              <w:jc w:val="center"/>
              <w:rPr>
                <w:rFonts w:asciiTheme="majorHAnsi" w:hAnsiTheme="majorHAnsi" w:cstheme="majorHAnsi"/>
                <w:color w:val="FFFFFF" w:themeColor="background1"/>
                <w:sz w:val="18"/>
                <w:szCs w:val="18"/>
              </w:rPr>
            </w:pPr>
            <w:r w:rsidRPr="00945101">
              <w:rPr>
                <w:rFonts w:asciiTheme="majorHAnsi" w:hAnsiTheme="majorHAnsi" w:cstheme="majorHAnsi"/>
                <w:color w:val="FFFFFF" w:themeColor="background1"/>
                <w:sz w:val="18"/>
                <w:szCs w:val="18"/>
              </w:rPr>
              <w:t>Antal aktier vested/overdraget</w:t>
            </w:r>
          </w:p>
        </w:tc>
        <w:tc>
          <w:tcPr>
            <w:tcW w:w="491" w:type="pct"/>
            <w:tcBorders>
              <w:top w:val="single" w:sz="4" w:space="0" w:color="162D4C"/>
              <w:left w:val="single" w:sz="4" w:space="0" w:color="162D4C"/>
              <w:right w:val="single" w:sz="4" w:space="0" w:color="162D4C"/>
            </w:tcBorders>
            <w:shd w:val="clear" w:color="auto" w:fill="162D4C"/>
          </w:tcPr>
          <w:p w14:paraId="6C428987" w14:textId="77777777" w:rsidR="000532AE" w:rsidRPr="00945101" w:rsidRDefault="000532AE" w:rsidP="00096DCB">
            <w:pPr>
              <w:spacing w:before="60" w:after="60" w:line="240" w:lineRule="auto"/>
              <w:jc w:val="center"/>
              <w:rPr>
                <w:rFonts w:asciiTheme="majorHAnsi" w:hAnsiTheme="majorHAnsi" w:cstheme="majorHAnsi"/>
                <w:color w:val="FFFFFF" w:themeColor="background1"/>
                <w:sz w:val="18"/>
                <w:szCs w:val="18"/>
              </w:rPr>
            </w:pPr>
            <w:r w:rsidRPr="00945101">
              <w:rPr>
                <w:rFonts w:asciiTheme="majorHAnsi" w:hAnsiTheme="majorHAnsi" w:cstheme="majorHAnsi"/>
                <w:color w:val="FFFFFF" w:themeColor="background1"/>
                <w:sz w:val="18"/>
                <w:szCs w:val="18"/>
              </w:rPr>
              <w:t>Antal betingede aktier ved året</w:t>
            </w:r>
            <w:r>
              <w:rPr>
                <w:rFonts w:asciiTheme="majorHAnsi" w:hAnsiTheme="majorHAnsi" w:cstheme="majorHAnsi"/>
                <w:color w:val="FFFFFF" w:themeColor="background1"/>
                <w:sz w:val="18"/>
                <w:szCs w:val="18"/>
              </w:rPr>
              <w:t>s</w:t>
            </w:r>
            <w:r w:rsidRPr="00945101">
              <w:rPr>
                <w:rFonts w:asciiTheme="majorHAnsi" w:hAnsiTheme="majorHAnsi" w:cstheme="majorHAnsi"/>
                <w:color w:val="FFFFFF" w:themeColor="background1"/>
                <w:sz w:val="18"/>
                <w:szCs w:val="18"/>
              </w:rPr>
              <w:t xml:space="preserve"> udløb</w:t>
            </w:r>
          </w:p>
        </w:tc>
        <w:tc>
          <w:tcPr>
            <w:tcW w:w="491" w:type="pct"/>
            <w:tcBorders>
              <w:top w:val="single" w:sz="4" w:space="0" w:color="162D4C"/>
              <w:left w:val="single" w:sz="4" w:space="0" w:color="162D4C"/>
              <w:right w:val="single" w:sz="4" w:space="0" w:color="162D4C"/>
            </w:tcBorders>
            <w:shd w:val="clear" w:color="auto" w:fill="162D4C"/>
          </w:tcPr>
          <w:p w14:paraId="4FA2FAED" w14:textId="77777777" w:rsidR="000532AE" w:rsidRPr="00945101" w:rsidRDefault="000532AE" w:rsidP="00096DCB">
            <w:pPr>
              <w:spacing w:before="60" w:after="60" w:line="240" w:lineRule="auto"/>
              <w:jc w:val="center"/>
              <w:rPr>
                <w:rFonts w:asciiTheme="majorHAnsi" w:hAnsiTheme="majorHAnsi" w:cstheme="majorHAnsi"/>
                <w:color w:val="FFFFFF" w:themeColor="background1"/>
                <w:sz w:val="18"/>
                <w:szCs w:val="18"/>
              </w:rPr>
            </w:pPr>
            <w:r w:rsidRPr="00945101">
              <w:rPr>
                <w:rFonts w:asciiTheme="majorHAnsi" w:hAnsiTheme="majorHAnsi" w:cstheme="majorHAnsi"/>
                <w:color w:val="FFFFFF" w:themeColor="background1"/>
                <w:sz w:val="18"/>
                <w:szCs w:val="18"/>
              </w:rPr>
              <w:t>Værdi af udestående betingede aktier</w:t>
            </w:r>
          </w:p>
        </w:tc>
        <w:tc>
          <w:tcPr>
            <w:tcW w:w="494" w:type="pct"/>
            <w:tcBorders>
              <w:top w:val="single" w:sz="4" w:space="0" w:color="162D4C"/>
              <w:left w:val="single" w:sz="4" w:space="0" w:color="162D4C"/>
            </w:tcBorders>
            <w:shd w:val="clear" w:color="auto" w:fill="162D4C"/>
          </w:tcPr>
          <w:p w14:paraId="3A812BBE" w14:textId="77777777" w:rsidR="000532AE" w:rsidRPr="00945101" w:rsidRDefault="000532AE" w:rsidP="00096DCB">
            <w:pPr>
              <w:spacing w:before="60" w:after="60" w:line="240" w:lineRule="auto"/>
              <w:jc w:val="center"/>
              <w:rPr>
                <w:rFonts w:asciiTheme="majorHAnsi" w:hAnsiTheme="majorHAnsi" w:cstheme="majorHAnsi"/>
                <w:color w:val="FFFFFF" w:themeColor="background1"/>
                <w:sz w:val="18"/>
                <w:szCs w:val="18"/>
              </w:rPr>
            </w:pPr>
            <w:r w:rsidRPr="00945101">
              <w:rPr>
                <w:rFonts w:asciiTheme="majorHAnsi" w:hAnsiTheme="majorHAnsi" w:cstheme="majorHAnsi"/>
                <w:color w:val="FFFFFF" w:themeColor="background1"/>
                <w:sz w:val="18"/>
                <w:szCs w:val="18"/>
              </w:rPr>
              <w:t>Værdi af aktier vested/overdraget</w:t>
            </w:r>
          </w:p>
        </w:tc>
      </w:tr>
      <w:tr w:rsidR="000532AE" w:rsidRPr="00A11014" w14:paraId="2EDF38B7" w14:textId="77777777" w:rsidTr="00096DCB">
        <w:trPr>
          <w:trHeight w:val="59"/>
        </w:trPr>
        <w:tc>
          <w:tcPr>
            <w:tcW w:w="574" w:type="pct"/>
          </w:tcPr>
          <w:p w14:paraId="7A50366E" w14:textId="77777777" w:rsidR="000532AE" w:rsidRPr="00945101" w:rsidRDefault="000532AE" w:rsidP="00096DCB">
            <w:pPr>
              <w:spacing w:before="60" w:after="60" w:line="240" w:lineRule="auto"/>
              <w:rPr>
                <w:rFonts w:asciiTheme="majorHAnsi" w:hAnsiTheme="majorHAnsi" w:cstheme="majorHAnsi"/>
                <w:sz w:val="18"/>
                <w:szCs w:val="18"/>
                <w:highlight w:val="lightGray"/>
              </w:rPr>
            </w:pPr>
            <w:r w:rsidRPr="00945101">
              <w:rPr>
                <w:rFonts w:asciiTheme="majorHAnsi" w:hAnsiTheme="majorHAnsi" w:cstheme="majorHAnsi"/>
                <w:sz w:val="16"/>
                <w:szCs w:val="16"/>
                <w:shd w:val="clear" w:color="auto" w:fill="CFDCDB"/>
              </w:rPr>
              <w:t>[Navn]</w:t>
            </w:r>
            <w:r w:rsidRPr="00945101">
              <w:rPr>
                <w:rFonts w:asciiTheme="majorHAnsi" w:hAnsiTheme="majorHAnsi" w:cstheme="majorHAnsi"/>
                <w:sz w:val="18"/>
                <w:szCs w:val="18"/>
              </w:rPr>
              <w:t xml:space="preserve">, </w:t>
            </w:r>
            <w:r w:rsidRPr="00945101">
              <w:rPr>
                <w:rFonts w:asciiTheme="majorHAnsi" w:hAnsiTheme="majorHAnsi" w:cstheme="majorHAnsi"/>
                <w:sz w:val="14"/>
                <w:szCs w:val="14"/>
              </w:rPr>
              <w:t>CEO</w:t>
            </w:r>
          </w:p>
        </w:tc>
        <w:tc>
          <w:tcPr>
            <w:tcW w:w="492" w:type="pct"/>
          </w:tcPr>
          <w:p w14:paraId="72451FEE" w14:textId="77777777" w:rsidR="000532AE" w:rsidRPr="00945101" w:rsidRDefault="000532AE" w:rsidP="00096DCB">
            <w:pPr>
              <w:spacing w:before="60" w:after="60" w:line="240" w:lineRule="auto"/>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[Navn]</w:t>
            </w:r>
          </w:p>
        </w:tc>
        <w:tc>
          <w:tcPr>
            <w:tcW w:w="492" w:type="pct"/>
          </w:tcPr>
          <w:p w14:paraId="60E6E4F8" w14:textId="77777777" w:rsidR="000532AE" w:rsidRPr="00945101" w:rsidRDefault="000532AE" w:rsidP="00096DCB">
            <w:pPr>
              <w:spacing w:before="60" w:after="60" w:line="240" w:lineRule="auto"/>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r w:rsidRPr="00766FBB">
              <w:rPr>
                <w:rFonts w:asciiTheme="majorHAnsi" w:hAnsiTheme="majorHAnsi" w:cstheme="majorHAnsi"/>
                <w:sz w:val="16"/>
                <w:szCs w:val="16"/>
              </w:rPr>
              <w:t>-</w:t>
            </w:r>
            <w:r w:rsidRPr="00766FBB">
              <w:rPr>
                <w:rFonts w:asciiTheme="majorHAnsi" w:hAnsiTheme="majorHAnsi" w:cstheme="majorHAnsi"/>
                <w:sz w:val="16"/>
                <w:szCs w:val="16"/>
                <w:shd w:val="clear" w:color="auto" w:fill="CFDCDB"/>
              </w:rPr>
              <w:t>[dato]</w:t>
            </w:r>
          </w:p>
        </w:tc>
        <w:tc>
          <w:tcPr>
            <w:tcW w:w="492" w:type="pct"/>
          </w:tcPr>
          <w:p w14:paraId="14EAF382" w14:textId="77777777" w:rsidR="000532AE" w:rsidRPr="00945101" w:rsidRDefault="000532AE"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[antal]</w:t>
            </w:r>
          </w:p>
        </w:tc>
        <w:tc>
          <w:tcPr>
            <w:tcW w:w="492" w:type="pct"/>
          </w:tcPr>
          <w:p w14:paraId="148C8DE8" w14:textId="77777777" w:rsidR="000532AE" w:rsidRPr="00945101" w:rsidRDefault="000532AE"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[antal]</w:t>
            </w:r>
          </w:p>
        </w:tc>
        <w:tc>
          <w:tcPr>
            <w:tcW w:w="491" w:type="pct"/>
          </w:tcPr>
          <w:p w14:paraId="6F2CC24A" w14:textId="77777777" w:rsidR="000532AE" w:rsidRPr="00945101" w:rsidRDefault="000532AE"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[antal]</w:t>
            </w:r>
          </w:p>
        </w:tc>
        <w:tc>
          <w:tcPr>
            <w:tcW w:w="491" w:type="pct"/>
          </w:tcPr>
          <w:p w14:paraId="232675E3" w14:textId="77777777" w:rsidR="000532AE" w:rsidRPr="00945101" w:rsidRDefault="000532AE"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[antal]</w:t>
            </w:r>
          </w:p>
        </w:tc>
        <w:tc>
          <w:tcPr>
            <w:tcW w:w="491" w:type="pct"/>
          </w:tcPr>
          <w:p w14:paraId="1585599D" w14:textId="77777777" w:rsidR="000532AE" w:rsidRPr="00945101" w:rsidRDefault="000532AE"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[antal]</w:t>
            </w:r>
          </w:p>
        </w:tc>
        <w:tc>
          <w:tcPr>
            <w:tcW w:w="491" w:type="pct"/>
          </w:tcPr>
          <w:p w14:paraId="37CB8ED6" w14:textId="77777777" w:rsidR="000532AE" w:rsidRPr="00945101" w:rsidRDefault="000532AE"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[beløb]</w:t>
            </w:r>
          </w:p>
        </w:tc>
        <w:tc>
          <w:tcPr>
            <w:tcW w:w="494" w:type="pct"/>
          </w:tcPr>
          <w:p w14:paraId="1733876E" w14:textId="77777777" w:rsidR="000532AE" w:rsidRPr="00945101" w:rsidRDefault="000532AE"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[beløb]</w:t>
            </w:r>
          </w:p>
        </w:tc>
      </w:tr>
      <w:tr w:rsidR="000532AE" w:rsidRPr="00A11014" w14:paraId="4D68671C" w14:textId="77777777" w:rsidTr="00096DCB">
        <w:trPr>
          <w:trHeight w:val="59"/>
        </w:trPr>
        <w:tc>
          <w:tcPr>
            <w:tcW w:w="574" w:type="pct"/>
          </w:tcPr>
          <w:p w14:paraId="448F8F55" w14:textId="77777777" w:rsidR="000532AE" w:rsidRPr="00945101" w:rsidRDefault="000532AE" w:rsidP="00096DCB">
            <w:pPr>
              <w:spacing w:before="60" w:after="60" w:line="240" w:lineRule="auto"/>
              <w:rPr>
                <w:rFonts w:asciiTheme="majorHAnsi" w:hAnsiTheme="majorHAnsi" w:cstheme="majorHAnsi"/>
                <w:sz w:val="18"/>
                <w:szCs w:val="18"/>
                <w:highlight w:val="lightGray"/>
              </w:rPr>
            </w:pPr>
            <w:r w:rsidRPr="00945101">
              <w:rPr>
                <w:rFonts w:asciiTheme="majorHAnsi" w:hAnsiTheme="majorHAnsi" w:cstheme="majorHAnsi"/>
                <w:sz w:val="16"/>
                <w:szCs w:val="16"/>
                <w:shd w:val="clear" w:color="auto" w:fill="CFDCDB"/>
              </w:rPr>
              <w:t>[Navn]</w:t>
            </w:r>
            <w:r w:rsidRPr="00945101">
              <w:rPr>
                <w:rFonts w:asciiTheme="majorHAnsi" w:hAnsiTheme="majorHAnsi" w:cstheme="majorHAnsi"/>
                <w:sz w:val="18"/>
                <w:szCs w:val="18"/>
              </w:rPr>
              <w:t xml:space="preserve">, </w:t>
            </w:r>
            <w:r w:rsidRPr="00945101">
              <w:rPr>
                <w:rFonts w:asciiTheme="majorHAnsi" w:hAnsiTheme="majorHAnsi" w:cstheme="majorHAnsi"/>
                <w:sz w:val="14"/>
                <w:szCs w:val="14"/>
              </w:rPr>
              <w:t>CFO</w:t>
            </w:r>
          </w:p>
        </w:tc>
        <w:tc>
          <w:tcPr>
            <w:tcW w:w="492" w:type="pct"/>
          </w:tcPr>
          <w:p w14:paraId="527A9B53" w14:textId="77777777" w:rsidR="000532AE" w:rsidRPr="00945101" w:rsidRDefault="000532AE" w:rsidP="00096DCB">
            <w:pPr>
              <w:spacing w:before="60" w:after="60" w:line="240" w:lineRule="auto"/>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[Navn]</w:t>
            </w:r>
          </w:p>
        </w:tc>
        <w:tc>
          <w:tcPr>
            <w:tcW w:w="492" w:type="pct"/>
          </w:tcPr>
          <w:p w14:paraId="44A5AB20" w14:textId="77777777" w:rsidR="000532AE" w:rsidRPr="00945101" w:rsidRDefault="000532AE" w:rsidP="00096DCB">
            <w:pPr>
              <w:spacing w:before="60" w:after="60" w:line="240" w:lineRule="auto"/>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r w:rsidRPr="00766FBB">
              <w:rPr>
                <w:rFonts w:asciiTheme="majorHAnsi" w:hAnsiTheme="majorHAnsi" w:cstheme="majorHAnsi"/>
                <w:sz w:val="16"/>
                <w:szCs w:val="16"/>
              </w:rPr>
              <w:t>-</w:t>
            </w:r>
            <w:r w:rsidRPr="00766FBB">
              <w:rPr>
                <w:rFonts w:asciiTheme="majorHAnsi" w:hAnsiTheme="majorHAnsi" w:cstheme="majorHAnsi"/>
                <w:sz w:val="16"/>
                <w:szCs w:val="16"/>
                <w:shd w:val="clear" w:color="auto" w:fill="CFDCDB"/>
              </w:rPr>
              <w:t>[dato]</w:t>
            </w:r>
          </w:p>
        </w:tc>
        <w:tc>
          <w:tcPr>
            <w:tcW w:w="492" w:type="pct"/>
          </w:tcPr>
          <w:p w14:paraId="22A2BAA7" w14:textId="77777777" w:rsidR="000532AE" w:rsidRPr="00945101" w:rsidRDefault="000532AE"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[antal]</w:t>
            </w:r>
          </w:p>
        </w:tc>
        <w:tc>
          <w:tcPr>
            <w:tcW w:w="492" w:type="pct"/>
          </w:tcPr>
          <w:p w14:paraId="57DF4BD8" w14:textId="77777777" w:rsidR="000532AE" w:rsidRPr="00945101" w:rsidRDefault="000532AE"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[antal]</w:t>
            </w:r>
          </w:p>
        </w:tc>
        <w:tc>
          <w:tcPr>
            <w:tcW w:w="491" w:type="pct"/>
          </w:tcPr>
          <w:p w14:paraId="2C6D79A2" w14:textId="77777777" w:rsidR="000532AE" w:rsidRPr="00945101" w:rsidRDefault="000532AE"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[antal]</w:t>
            </w:r>
          </w:p>
        </w:tc>
        <w:tc>
          <w:tcPr>
            <w:tcW w:w="491" w:type="pct"/>
          </w:tcPr>
          <w:p w14:paraId="7EDFFF5C" w14:textId="77777777" w:rsidR="000532AE" w:rsidRPr="00945101" w:rsidRDefault="000532AE"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[antal]</w:t>
            </w:r>
          </w:p>
        </w:tc>
        <w:tc>
          <w:tcPr>
            <w:tcW w:w="491" w:type="pct"/>
          </w:tcPr>
          <w:p w14:paraId="72545F82" w14:textId="77777777" w:rsidR="000532AE" w:rsidRPr="00945101" w:rsidRDefault="000532AE"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[antal]</w:t>
            </w:r>
          </w:p>
        </w:tc>
        <w:tc>
          <w:tcPr>
            <w:tcW w:w="491" w:type="pct"/>
          </w:tcPr>
          <w:p w14:paraId="29E0FE6E" w14:textId="77777777" w:rsidR="000532AE" w:rsidRPr="00945101" w:rsidRDefault="000532AE"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[beløb]</w:t>
            </w:r>
          </w:p>
        </w:tc>
        <w:tc>
          <w:tcPr>
            <w:tcW w:w="494" w:type="pct"/>
          </w:tcPr>
          <w:p w14:paraId="378D93B5" w14:textId="77777777" w:rsidR="000532AE" w:rsidRPr="00945101" w:rsidRDefault="000532AE"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[beløb]</w:t>
            </w:r>
          </w:p>
        </w:tc>
      </w:tr>
      <w:tr w:rsidR="000532AE" w:rsidRPr="00A11014" w14:paraId="31B1D3CB" w14:textId="77777777" w:rsidTr="00096DCB">
        <w:trPr>
          <w:trHeight w:val="59"/>
        </w:trPr>
        <w:tc>
          <w:tcPr>
            <w:tcW w:w="574" w:type="pct"/>
          </w:tcPr>
          <w:p w14:paraId="39488DA4" w14:textId="77777777" w:rsidR="000532AE" w:rsidRPr="00945101" w:rsidRDefault="000532AE" w:rsidP="00096DCB">
            <w:pPr>
              <w:spacing w:before="60" w:after="60" w:line="240" w:lineRule="auto"/>
              <w:rPr>
                <w:rFonts w:asciiTheme="majorHAnsi" w:hAnsiTheme="majorHAnsi" w:cstheme="majorHAnsi"/>
                <w:sz w:val="18"/>
                <w:szCs w:val="18"/>
                <w:highlight w:val="lightGray"/>
              </w:rPr>
            </w:pPr>
            <w:r w:rsidRPr="00945101">
              <w:rPr>
                <w:rFonts w:asciiTheme="majorHAnsi" w:hAnsiTheme="majorHAnsi" w:cstheme="majorHAnsi"/>
                <w:sz w:val="16"/>
                <w:szCs w:val="16"/>
                <w:shd w:val="clear" w:color="auto" w:fill="CFDCDB"/>
              </w:rPr>
              <w:t>[Navn]</w:t>
            </w:r>
            <w:r w:rsidRPr="00945101">
              <w:rPr>
                <w:rFonts w:asciiTheme="majorHAnsi" w:hAnsiTheme="majorHAnsi" w:cstheme="majorHAnsi"/>
                <w:sz w:val="18"/>
                <w:szCs w:val="18"/>
              </w:rPr>
              <w:t xml:space="preserve">, </w:t>
            </w:r>
            <w:r w:rsidRPr="00945101">
              <w:rPr>
                <w:rFonts w:asciiTheme="majorHAnsi" w:hAnsiTheme="majorHAnsi" w:cstheme="majorHAnsi"/>
                <w:sz w:val="14"/>
                <w:szCs w:val="14"/>
              </w:rPr>
              <w:t>COO</w:t>
            </w:r>
          </w:p>
        </w:tc>
        <w:tc>
          <w:tcPr>
            <w:tcW w:w="492" w:type="pct"/>
          </w:tcPr>
          <w:p w14:paraId="2F6E98B5" w14:textId="77777777" w:rsidR="000532AE" w:rsidRPr="00945101" w:rsidRDefault="000532AE" w:rsidP="00096DCB">
            <w:pPr>
              <w:spacing w:before="60" w:after="60" w:line="240" w:lineRule="auto"/>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[Navn]</w:t>
            </w:r>
          </w:p>
        </w:tc>
        <w:tc>
          <w:tcPr>
            <w:tcW w:w="492" w:type="pct"/>
          </w:tcPr>
          <w:p w14:paraId="40E52036" w14:textId="77777777" w:rsidR="000532AE" w:rsidRPr="00945101" w:rsidRDefault="000532AE" w:rsidP="00096DCB">
            <w:pPr>
              <w:spacing w:before="60" w:after="60" w:line="240" w:lineRule="auto"/>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r w:rsidRPr="00766FBB">
              <w:rPr>
                <w:rFonts w:asciiTheme="majorHAnsi" w:hAnsiTheme="majorHAnsi" w:cstheme="majorHAnsi"/>
                <w:sz w:val="16"/>
                <w:szCs w:val="16"/>
              </w:rPr>
              <w:t>-</w:t>
            </w:r>
            <w:r w:rsidRPr="00766FBB">
              <w:rPr>
                <w:rFonts w:asciiTheme="majorHAnsi" w:hAnsiTheme="majorHAnsi" w:cstheme="majorHAnsi"/>
                <w:sz w:val="16"/>
                <w:szCs w:val="16"/>
                <w:shd w:val="clear" w:color="auto" w:fill="CFDCDB"/>
              </w:rPr>
              <w:t>[dato]</w:t>
            </w:r>
          </w:p>
        </w:tc>
        <w:tc>
          <w:tcPr>
            <w:tcW w:w="492" w:type="pct"/>
          </w:tcPr>
          <w:p w14:paraId="311183E5" w14:textId="77777777" w:rsidR="000532AE" w:rsidRPr="00945101" w:rsidRDefault="000532AE"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[antal]</w:t>
            </w:r>
          </w:p>
        </w:tc>
        <w:tc>
          <w:tcPr>
            <w:tcW w:w="492" w:type="pct"/>
          </w:tcPr>
          <w:p w14:paraId="07FDBE96" w14:textId="77777777" w:rsidR="000532AE" w:rsidRPr="00945101" w:rsidRDefault="000532AE"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[antal]</w:t>
            </w:r>
          </w:p>
        </w:tc>
        <w:tc>
          <w:tcPr>
            <w:tcW w:w="491" w:type="pct"/>
          </w:tcPr>
          <w:p w14:paraId="2C854487" w14:textId="77777777" w:rsidR="000532AE" w:rsidRPr="00945101" w:rsidRDefault="000532AE"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[antal]</w:t>
            </w:r>
          </w:p>
        </w:tc>
        <w:tc>
          <w:tcPr>
            <w:tcW w:w="491" w:type="pct"/>
          </w:tcPr>
          <w:p w14:paraId="0FA2C630" w14:textId="77777777" w:rsidR="000532AE" w:rsidRPr="00945101" w:rsidRDefault="000532AE"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[antal]</w:t>
            </w:r>
          </w:p>
        </w:tc>
        <w:tc>
          <w:tcPr>
            <w:tcW w:w="491" w:type="pct"/>
          </w:tcPr>
          <w:p w14:paraId="7299DC6D" w14:textId="77777777" w:rsidR="000532AE" w:rsidRPr="00945101" w:rsidRDefault="000532AE"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[antal]</w:t>
            </w:r>
          </w:p>
        </w:tc>
        <w:tc>
          <w:tcPr>
            <w:tcW w:w="491" w:type="pct"/>
          </w:tcPr>
          <w:p w14:paraId="13AA3C42" w14:textId="77777777" w:rsidR="000532AE" w:rsidRPr="00945101" w:rsidRDefault="000532AE"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[beløb]</w:t>
            </w:r>
          </w:p>
        </w:tc>
        <w:tc>
          <w:tcPr>
            <w:tcW w:w="494" w:type="pct"/>
          </w:tcPr>
          <w:p w14:paraId="04D670CB" w14:textId="77777777" w:rsidR="000532AE" w:rsidRPr="00945101" w:rsidRDefault="000532AE"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[beløb]</w:t>
            </w:r>
          </w:p>
        </w:tc>
      </w:tr>
      <w:tr w:rsidR="000532AE" w:rsidRPr="00A11014" w14:paraId="300BF1D0" w14:textId="77777777" w:rsidTr="00096DCB">
        <w:trPr>
          <w:trHeight w:val="59"/>
        </w:trPr>
        <w:tc>
          <w:tcPr>
            <w:tcW w:w="574" w:type="pct"/>
          </w:tcPr>
          <w:p w14:paraId="0E16E77E" w14:textId="77777777" w:rsidR="000532AE" w:rsidRPr="00945101" w:rsidRDefault="000532AE" w:rsidP="00096DCB">
            <w:pPr>
              <w:spacing w:before="60" w:after="60" w:line="240" w:lineRule="auto"/>
              <w:rPr>
                <w:rFonts w:asciiTheme="majorHAnsi" w:hAnsiTheme="majorHAnsi" w:cstheme="majorHAnsi"/>
                <w:sz w:val="18"/>
                <w:szCs w:val="18"/>
                <w:highlight w:val="lightGray"/>
              </w:rPr>
            </w:pPr>
            <w:r w:rsidRPr="00945101">
              <w:rPr>
                <w:rFonts w:asciiTheme="majorHAnsi" w:hAnsiTheme="majorHAnsi" w:cstheme="majorHAnsi"/>
                <w:sz w:val="16"/>
                <w:szCs w:val="16"/>
                <w:shd w:val="clear" w:color="auto" w:fill="CFDCDB"/>
              </w:rPr>
              <w:t>[Navn]</w:t>
            </w:r>
            <w:r w:rsidRPr="00945101">
              <w:rPr>
                <w:rFonts w:asciiTheme="majorHAnsi" w:hAnsiTheme="majorHAnsi" w:cstheme="majorHAnsi"/>
                <w:sz w:val="18"/>
                <w:szCs w:val="18"/>
              </w:rPr>
              <w:t xml:space="preserve">, </w:t>
            </w:r>
            <w:r w:rsidRPr="00945101">
              <w:rPr>
                <w:rFonts w:asciiTheme="majorHAnsi" w:hAnsiTheme="majorHAnsi" w:cstheme="majorHAnsi"/>
                <w:sz w:val="14"/>
                <w:szCs w:val="14"/>
              </w:rPr>
              <w:t xml:space="preserve">tidligere </w:t>
            </w:r>
            <w:r w:rsidRPr="00945101">
              <w:rPr>
                <w:rFonts w:asciiTheme="majorHAnsi" w:hAnsiTheme="majorHAnsi" w:cstheme="majorHAnsi"/>
                <w:sz w:val="14"/>
                <w:szCs w:val="14"/>
                <w:shd w:val="clear" w:color="auto" w:fill="CFDCDB"/>
              </w:rPr>
              <w:t>[stilling]</w:t>
            </w:r>
          </w:p>
        </w:tc>
        <w:tc>
          <w:tcPr>
            <w:tcW w:w="492" w:type="pct"/>
          </w:tcPr>
          <w:p w14:paraId="1FBB90F6" w14:textId="77777777" w:rsidR="000532AE" w:rsidRPr="00945101" w:rsidRDefault="000532AE" w:rsidP="00096DCB">
            <w:pPr>
              <w:spacing w:before="60" w:after="60" w:line="240" w:lineRule="auto"/>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[Navn]</w:t>
            </w:r>
          </w:p>
        </w:tc>
        <w:tc>
          <w:tcPr>
            <w:tcW w:w="492" w:type="pct"/>
          </w:tcPr>
          <w:p w14:paraId="79B4EC14" w14:textId="77777777" w:rsidR="000532AE" w:rsidRPr="00945101" w:rsidRDefault="000532AE" w:rsidP="00096DCB">
            <w:pPr>
              <w:spacing w:before="60" w:after="60" w:line="240" w:lineRule="auto"/>
              <w:rPr>
                <w:rFonts w:asciiTheme="majorHAnsi" w:hAnsiTheme="majorHAnsi" w:cstheme="majorHAnsi"/>
                <w:sz w:val="16"/>
                <w:szCs w:val="16"/>
                <w:shd w:val="clear" w:color="auto" w:fill="CFDCDB"/>
              </w:rPr>
            </w:pPr>
            <w:r w:rsidRPr="00766FBB">
              <w:rPr>
                <w:rFonts w:asciiTheme="majorHAnsi" w:hAnsiTheme="majorHAnsi" w:cstheme="majorHAnsi"/>
                <w:sz w:val="16"/>
                <w:szCs w:val="16"/>
                <w:shd w:val="clear" w:color="auto" w:fill="CFDCDB"/>
              </w:rPr>
              <w:t>[dato]</w:t>
            </w:r>
            <w:r w:rsidRPr="00766FBB">
              <w:rPr>
                <w:rFonts w:asciiTheme="majorHAnsi" w:hAnsiTheme="majorHAnsi" w:cstheme="majorHAnsi"/>
                <w:sz w:val="16"/>
                <w:szCs w:val="16"/>
              </w:rPr>
              <w:t>-</w:t>
            </w:r>
            <w:r w:rsidRPr="00766FBB">
              <w:rPr>
                <w:rFonts w:asciiTheme="majorHAnsi" w:hAnsiTheme="majorHAnsi" w:cstheme="majorHAnsi"/>
                <w:sz w:val="16"/>
                <w:szCs w:val="16"/>
                <w:shd w:val="clear" w:color="auto" w:fill="CFDCDB"/>
              </w:rPr>
              <w:t>[dato]</w:t>
            </w:r>
          </w:p>
        </w:tc>
        <w:tc>
          <w:tcPr>
            <w:tcW w:w="492" w:type="pct"/>
          </w:tcPr>
          <w:p w14:paraId="2CD1BCBE" w14:textId="77777777" w:rsidR="000532AE" w:rsidRPr="00945101" w:rsidRDefault="000532AE"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[antal]</w:t>
            </w:r>
          </w:p>
        </w:tc>
        <w:tc>
          <w:tcPr>
            <w:tcW w:w="492" w:type="pct"/>
          </w:tcPr>
          <w:p w14:paraId="05429A12" w14:textId="77777777" w:rsidR="000532AE" w:rsidRPr="00945101" w:rsidRDefault="000532AE"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[antal]</w:t>
            </w:r>
          </w:p>
        </w:tc>
        <w:tc>
          <w:tcPr>
            <w:tcW w:w="491" w:type="pct"/>
          </w:tcPr>
          <w:p w14:paraId="671D5E3B" w14:textId="77777777" w:rsidR="000532AE" w:rsidRPr="00945101" w:rsidRDefault="000532AE"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[antal]</w:t>
            </w:r>
          </w:p>
        </w:tc>
        <w:tc>
          <w:tcPr>
            <w:tcW w:w="491" w:type="pct"/>
          </w:tcPr>
          <w:p w14:paraId="6CB4F863" w14:textId="77777777" w:rsidR="000532AE" w:rsidRPr="00945101" w:rsidRDefault="000532AE"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[antal]</w:t>
            </w:r>
          </w:p>
        </w:tc>
        <w:tc>
          <w:tcPr>
            <w:tcW w:w="491" w:type="pct"/>
          </w:tcPr>
          <w:p w14:paraId="75A9F0F0" w14:textId="77777777" w:rsidR="000532AE" w:rsidRPr="00945101" w:rsidRDefault="000532AE"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[antal]</w:t>
            </w:r>
          </w:p>
        </w:tc>
        <w:tc>
          <w:tcPr>
            <w:tcW w:w="491" w:type="pct"/>
          </w:tcPr>
          <w:p w14:paraId="138D1483" w14:textId="77777777" w:rsidR="000532AE" w:rsidRPr="00945101" w:rsidRDefault="000532AE"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[beløb]</w:t>
            </w:r>
          </w:p>
        </w:tc>
        <w:tc>
          <w:tcPr>
            <w:tcW w:w="494" w:type="pct"/>
          </w:tcPr>
          <w:p w14:paraId="265899AB" w14:textId="77777777" w:rsidR="000532AE" w:rsidRPr="00945101" w:rsidRDefault="000532AE" w:rsidP="00096DCB">
            <w:pPr>
              <w:spacing w:before="60" w:after="60" w:line="240" w:lineRule="auto"/>
              <w:rPr>
                <w:rFonts w:asciiTheme="majorHAnsi" w:hAnsiTheme="majorHAnsi" w:cstheme="majorHAnsi"/>
                <w:sz w:val="16"/>
                <w:szCs w:val="16"/>
                <w:shd w:val="clear" w:color="auto" w:fill="CFDCDB"/>
              </w:rPr>
            </w:pPr>
            <w:r w:rsidRPr="00945101">
              <w:rPr>
                <w:rFonts w:asciiTheme="majorHAnsi" w:hAnsiTheme="majorHAnsi" w:cstheme="majorHAnsi"/>
                <w:sz w:val="16"/>
                <w:szCs w:val="16"/>
                <w:shd w:val="clear" w:color="auto" w:fill="CFDCDB"/>
              </w:rPr>
              <w:t>[beløb]</w:t>
            </w:r>
          </w:p>
        </w:tc>
      </w:tr>
    </w:tbl>
    <w:p w14:paraId="55489759" w14:textId="77777777" w:rsidR="000532AE" w:rsidRPr="0052324E" w:rsidRDefault="000532AE" w:rsidP="000532AE">
      <w:pPr>
        <w:rPr>
          <w:bCs/>
          <w:shd w:val="clear" w:color="auto" w:fill="CFDCDB"/>
        </w:rPr>
      </w:pPr>
      <w:r w:rsidRPr="0052324E">
        <w:rPr>
          <w:bCs/>
          <w:shd w:val="clear" w:color="auto" w:fill="CFDCDB"/>
        </w:rPr>
        <w:t>[Yderligere, er [</w:t>
      </w:r>
      <w:r w:rsidRPr="00A57205">
        <w:rPr>
          <w:shd w:val="clear" w:color="auto" w:fill="CFDCDB"/>
        </w:rPr>
        <w:t>●</w:t>
      </w:r>
      <w:r w:rsidRPr="0052324E">
        <w:rPr>
          <w:bCs/>
          <w:shd w:val="clear" w:color="auto" w:fill="CFDCDB"/>
        </w:rPr>
        <w:t>] % betingede aktier tildelt tidligere medlemmer af Direktionen.]</w:t>
      </w:r>
    </w:p>
    <w:p w14:paraId="5CE3028E" w14:textId="77777777" w:rsidR="000532AE" w:rsidRPr="00A11014" w:rsidRDefault="000532AE" w:rsidP="000532AE">
      <w:pPr>
        <w:pStyle w:val="Overskrift2"/>
      </w:pPr>
      <w:bookmarkStart w:id="23" w:name="_Toc30584437"/>
      <w:bookmarkStart w:id="24" w:name="_Toc33427264"/>
      <w:r w:rsidRPr="00A11014">
        <w:t xml:space="preserve">Opsigelses- og </w:t>
      </w:r>
      <w:r>
        <w:t>f</w:t>
      </w:r>
      <w:r w:rsidRPr="00A11014">
        <w:t>ratrædelsesgodtgørelse</w:t>
      </w:r>
      <w:r>
        <w:rPr>
          <w:rStyle w:val="Fodnotehenvisning"/>
        </w:rPr>
        <w:footnoteReference w:id="9"/>
      </w:r>
      <w:bookmarkEnd w:id="23"/>
      <w:bookmarkEnd w:id="24"/>
    </w:p>
    <w:p w14:paraId="0BE5D788" w14:textId="77777777" w:rsidR="000532AE" w:rsidRPr="00A11014" w:rsidRDefault="000532AE" w:rsidP="000532AE">
      <w:pPr>
        <w:spacing w:before="120" w:line="240" w:lineRule="auto"/>
      </w:pPr>
      <w:r>
        <w:t>Ansættelseskontrakter</w:t>
      </w:r>
      <w:r w:rsidRPr="00A11014">
        <w:t xml:space="preserve"> med medlemmer af Direktionen kan være løbende (dvs. uden et fastsat </w:t>
      </w:r>
      <w:r>
        <w:t>ophør</w:t>
      </w:r>
      <w:r w:rsidRPr="00A11014">
        <w:t>) og er underlagt en maks</w:t>
      </w:r>
      <w:r>
        <w:t>imal</w:t>
      </w:r>
      <w:r w:rsidRPr="00A11014">
        <w:t xml:space="preserve"> opsigelsesperiode </w:t>
      </w:r>
      <w:r>
        <w:t>på</w:t>
      </w:r>
      <w:r w:rsidRPr="00A11014">
        <w:t xml:space="preserve"> 24 måneder. </w:t>
      </w:r>
      <w:r>
        <w:t>Den samlede værdi af f</w:t>
      </w:r>
      <w:r w:rsidRPr="00A11014">
        <w:t>ratrædelsesgodtgørelser (inklusiv</w:t>
      </w:r>
      <w:r>
        <w:t>e</w:t>
      </w:r>
      <w:r w:rsidRPr="00A11014">
        <w:t xml:space="preserve"> løn under</w:t>
      </w:r>
      <w:r>
        <w:t xml:space="preserve"> </w:t>
      </w:r>
      <w:r w:rsidRPr="00A11014">
        <w:t>opsigelsesperiode</w:t>
      </w:r>
      <w:r>
        <w:t>n</w:t>
      </w:r>
      <w:r w:rsidRPr="00A11014">
        <w:t>) kan ikke overstige to år</w:t>
      </w:r>
      <w:r>
        <w:t>s vederlag, inklusive alle vederlagsandele, for det pågældende medlem af Direktionen.</w:t>
      </w:r>
    </w:p>
    <w:p w14:paraId="0B8A3CFF" w14:textId="77777777" w:rsidR="000532AE" w:rsidRPr="00A11014" w:rsidRDefault="000532AE" w:rsidP="000532AE">
      <w:pPr>
        <w:pStyle w:val="Overskrift2"/>
      </w:pPr>
      <w:bookmarkStart w:id="25" w:name="_Toc30584438"/>
      <w:bookmarkStart w:id="26" w:name="_Toc33427265"/>
      <w:r>
        <w:t>Ikke-m</w:t>
      </w:r>
      <w:r w:rsidRPr="00A11014">
        <w:t xml:space="preserve">onetære </w:t>
      </w:r>
      <w:r>
        <w:t>goder</w:t>
      </w:r>
      <w:bookmarkEnd w:id="25"/>
      <w:bookmarkEnd w:id="26"/>
    </w:p>
    <w:p w14:paraId="5152CC24" w14:textId="77777777" w:rsidR="000532AE" w:rsidRPr="00945101" w:rsidRDefault="000532AE" w:rsidP="000532AE">
      <w:pPr>
        <w:spacing w:before="120" w:line="240" w:lineRule="auto"/>
        <w:rPr>
          <w:color w:val="000000"/>
          <w:szCs w:val="18"/>
          <w:lang w:eastAsia="en-GB"/>
        </w:rPr>
      </w:pPr>
      <w:r w:rsidRPr="00945101">
        <w:t>Medlemmer af Direktionen tilbydes ikke-monetære goder, herunder firmabil og øvrige sædvanlige ikke-monetære medarbejdergoder såsom forsikring, aviser, telefoni og internetadgang</w:t>
      </w:r>
      <w:r>
        <w:t>,</w:t>
      </w:r>
      <w:r w:rsidRPr="00945101">
        <w:t xml:space="preserve"> som godkendt af Bestyrelsen.</w:t>
      </w:r>
      <w:r w:rsidRPr="00253E2D">
        <w:rPr>
          <w:sz w:val="20"/>
          <w:szCs w:val="20"/>
          <w:vertAlign w:val="superscript"/>
        </w:rPr>
        <w:footnoteReference w:id="10"/>
      </w:r>
    </w:p>
    <w:p w14:paraId="706E622F" w14:textId="77777777" w:rsidR="000532AE" w:rsidRPr="00A11014" w:rsidRDefault="000532AE" w:rsidP="000532AE">
      <w:pPr>
        <w:pStyle w:val="Overskrift2"/>
      </w:pPr>
      <w:bookmarkStart w:id="27" w:name="_Toc30584439"/>
      <w:bookmarkStart w:id="28" w:name="_Toc33427266"/>
      <w:r>
        <w:t>Claw-back</w:t>
      </w:r>
      <w:r w:rsidRPr="000E6849">
        <w:rPr>
          <w:rFonts w:eastAsiaTheme="minorHAnsi" w:cstheme="minorBidi"/>
          <w:sz w:val="20"/>
          <w:szCs w:val="20"/>
          <w:vertAlign w:val="superscript"/>
        </w:rPr>
        <w:footnoteReference w:id="11"/>
      </w:r>
      <w:bookmarkEnd w:id="27"/>
      <w:bookmarkEnd w:id="28"/>
    </w:p>
    <w:p w14:paraId="55B98E7F" w14:textId="77777777" w:rsidR="000532AE" w:rsidRPr="00A11014" w:rsidRDefault="000532AE" w:rsidP="000532AE">
      <w:pPr>
        <w:spacing w:before="120" w:line="240" w:lineRule="auto"/>
      </w:pPr>
      <w:r w:rsidRPr="00A11014">
        <w:t>Selskabet kan beslutte</w:t>
      </w:r>
      <w:r>
        <w:t xml:space="preserve"> at reducere eller</w:t>
      </w:r>
      <w:r w:rsidRPr="00A11014">
        <w:t xml:space="preserve"> </w:t>
      </w:r>
      <w:r>
        <w:t>tilbagekræve</w:t>
      </w:r>
      <w:r w:rsidRPr="00A11014">
        <w:t xml:space="preserve"> incitamentsaflønning</w:t>
      </w:r>
      <w:r>
        <w:t xml:space="preserve"> helt eller delvist</w:t>
      </w:r>
      <w:r w:rsidRPr="00A11014">
        <w:t xml:space="preserve"> i tilfælde, hvor en kontant bonus eller anden incitamentsaflønning </w:t>
      </w:r>
      <w:r>
        <w:t xml:space="preserve">er forfalden eller allerede tildelt et medlem af Direktionen, såfremt baggrunden for dataene eller </w:t>
      </w:r>
      <w:r>
        <w:lastRenderedPageBreak/>
        <w:t xml:space="preserve">regnskaberne for den kontante bonus eller incitamentsaflønning efterfølgende viser sig at være fejlagtige, eller hvis direktionsmedlemmet anses for at have forårsaget væsentlige tab i Selskabet ved forsætlig misbrug af sin stilling eller ved [grov] uagtsomhed. </w:t>
      </w:r>
      <w:r w:rsidRPr="00A11014">
        <w:t xml:space="preserve">I regnskabsåret </w:t>
      </w:r>
      <w:r w:rsidRPr="00A57205">
        <w:rPr>
          <w:shd w:val="clear" w:color="auto" w:fill="CFDCDB"/>
        </w:rPr>
        <w:t>[</w:t>
      </w:r>
      <w:r w:rsidRPr="00F5305B">
        <w:rPr>
          <w:shd w:val="clear" w:color="auto" w:fill="CFDCDB"/>
        </w:rPr>
        <w:t>2020</w:t>
      </w:r>
      <w:r w:rsidRPr="00A57205">
        <w:rPr>
          <w:shd w:val="clear" w:color="auto" w:fill="CFDCDB"/>
        </w:rPr>
        <w:t>]</w:t>
      </w:r>
      <w:r w:rsidRPr="00CC6D08">
        <w:t xml:space="preserve"> </w:t>
      </w:r>
      <w:r w:rsidRPr="00945101">
        <w:rPr>
          <w:shd w:val="clear" w:color="auto" w:fill="CFDCDB"/>
        </w:rPr>
        <w:t>[blev ingen incitamentsaflønning tilbagekrævet.]</w:t>
      </w:r>
    </w:p>
    <w:p w14:paraId="4A9C8DDB" w14:textId="77777777" w:rsidR="000532AE" w:rsidRPr="000F72F5" w:rsidRDefault="000532AE" w:rsidP="000532AE">
      <w:pPr>
        <w:pStyle w:val="Overskrift1"/>
      </w:pPr>
      <w:bookmarkStart w:id="29" w:name="_Toc30584440"/>
      <w:bookmarkStart w:id="30" w:name="_Toc33427267"/>
      <w:r w:rsidRPr="00A11014">
        <w:t xml:space="preserve">Vederlag | </w:t>
      </w:r>
      <w:r>
        <w:t>Sammenligningsoplysninger</w:t>
      </w:r>
      <w:r w:rsidRPr="00A11014">
        <w:rPr>
          <w:rStyle w:val="Fodnotehenvisning"/>
        </w:rPr>
        <w:footnoteReference w:id="12"/>
      </w:r>
      <w:bookmarkEnd w:id="29"/>
      <w:bookmarkEnd w:id="30"/>
    </w:p>
    <w:p w14:paraId="72FADDBA" w14:textId="77777777" w:rsidR="000532AE" w:rsidRDefault="000532AE" w:rsidP="000532AE">
      <w:pPr>
        <w:spacing w:before="120"/>
      </w:pPr>
      <w:r w:rsidRPr="00A11014">
        <w:t>Udviklingen i vederlaget for Bestyrelsen og Direktionen over de seneste fem regnskabsår er opsummeret i skemaet nedenfor.</w:t>
      </w:r>
    </w:p>
    <w:tbl>
      <w:tblPr>
        <w:tblStyle w:val="Tabel-Gitter"/>
        <w:tblW w:w="5000" w:type="pct"/>
        <w:tblLook w:val="04A0" w:firstRow="1" w:lastRow="0" w:firstColumn="1" w:lastColumn="0" w:noHBand="0" w:noVBand="1"/>
      </w:tblPr>
      <w:tblGrid>
        <w:gridCol w:w="3852"/>
        <w:gridCol w:w="1505"/>
        <w:gridCol w:w="1505"/>
        <w:gridCol w:w="1508"/>
        <w:gridCol w:w="1505"/>
        <w:gridCol w:w="1505"/>
        <w:gridCol w:w="1508"/>
      </w:tblGrid>
      <w:tr w:rsidR="000532AE" w:rsidRPr="00A11014" w14:paraId="67105EC3" w14:textId="77777777" w:rsidTr="00096DCB">
        <w:trPr>
          <w:cantSplit/>
          <w:trHeight w:val="59"/>
          <w:tblHeader/>
        </w:trPr>
        <w:tc>
          <w:tcPr>
            <w:tcW w:w="5000" w:type="pct"/>
            <w:gridSpan w:val="7"/>
            <w:tcBorders>
              <w:bottom w:val="single" w:sz="4" w:space="0" w:color="162D4C"/>
            </w:tcBorders>
            <w:shd w:val="clear" w:color="auto" w:fill="162D4C"/>
          </w:tcPr>
          <w:p w14:paraId="1D191A3D" w14:textId="77777777" w:rsidR="000532AE" w:rsidRPr="00A078ED" w:rsidRDefault="000532AE" w:rsidP="00096DCB">
            <w:pPr>
              <w:spacing w:before="120" w:after="120" w:line="240" w:lineRule="auto"/>
              <w:rPr>
                <w:b/>
                <w:color w:val="CC9764"/>
                <w:sz w:val="24"/>
                <w:szCs w:val="24"/>
              </w:rPr>
            </w:pPr>
            <w:r w:rsidRPr="00A078ED">
              <w:rPr>
                <w:b/>
                <w:color w:val="CC9764"/>
                <w:sz w:val="24"/>
                <w:szCs w:val="24"/>
              </w:rPr>
              <w:t>Skema 7 | Sammenligning af vederlag og Selskabets resultater over de seneste 5 regnskabsår</w:t>
            </w:r>
            <w:r w:rsidRPr="00A078ED">
              <w:rPr>
                <w:rStyle w:val="Fodnotehenvisning"/>
                <w:b/>
                <w:color w:val="CC9764"/>
                <w:szCs w:val="24"/>
              </w:rPr>
              <w:footnoteReference w:id="13"/>
            </w:r>
          </w:p>
        </w:tc>
      </w:tr>
      <w:tr w:rsidR="000532AE" w:rsidRPr="00A11014" w14:paraId="61176BB8" w14:textId="77777777" w:rsidTr="00096DCB">
        <w:trPr>
          <w:cantSplit/>
          <w:tblHeader/>
        </w:trPr>
        <w:tc>
          <w:tcPr>
            <w:tcW w:w="1494" w:type="pct"/>
            <w:tcBorders>
              <w:top w:val="single" w:sz="4" w:space="0" w:color="162D4C"/>
              <w:bottom w:val="single" w:sz="4" w:space="0" w:color="162D4C"/>
              <w:right w:val="single" w:sz="4" w:space="0" w:color="162D4C"/>
            </w:tcBorders>
            <w:shd w:val="clear" w:color="auto" w:fill="162D4C"/>
          </w:tcPr>
          <w:p w14:paraId="7A105F6A" w14:textId="77777777" w:rsidR="000532AE" w:rsidRPr="00945101" w:rsidRDefault="000532AE" w:rsidP="00096DCB">
            <w:pPr>
              <w:spacing w:after="0" w:line="240" w:lineRule="auto"/>
              <w:jc w:val="center"/>
              <w:rPr>
                <w:color w:val="FFFFFF" w:themeColor="background1"/>
                <w:sz w:val="16"/>
                <w:szCs w:val="16"/>
              </w:rPr>
            </w:pPr>
          </w:p>
        </w:tc>
        <w:tc>
          <w:tcPr>
            <w:tcW w:w="584" w:type="pct"/>
            <w:tcBorders>
              <w:top w:val="single" w:sz="4" w:space="0" w:color="162D4C"/>
              <w:left w:val="single" w:sz="4" w:space="0" w:color="162D4C"/>
              <w:bottom w:val="single" w:sz="4" w:space="0" w:color="162D4C"/>
              <w:right w:val="single" w:sz="4" w:space="0" w:color="162D4C"/>
            </w:tcBorders>
            <w:shd w:val="clear" w:color="auto" w:fill="162D4C"/>
          </w:tcPr>
          <w:p w14:paraId="61295A05" w14:textId="77777777" w:rsidR="000532AE" w:rsidRPr="00CC6D08" w:rsidRDefault="000532AE" w:rsidP="00096DCB">
            <w:pPr>
              <w:spacing w:after="0" w:line="240" w:lineRule="auto"/>
              <w:jc w:val="center"/>
              <w:rPr>
                <w:b/>
                <w:color w:val="FFFFFF" w:themeColor="background1"/>
                <w:sz w:val="16"/>
                <w:szCs w:val="16"/>
              </w:rPr>
            </w:pPr>
            <w:r w:rsidRPr="00BF08ED">
              <w:rPr>
                <w:rFonts w:cs="Arial"/>
                <w:b/>
                <w:color w:val="FFFFFF" w:themeColor="background1"/>
                <w:sz w:val="16"/>
                <w:szCs w:val="16"/>
                <w:shd w:val="clear" w:color="auto" w:fill="CC9764"/>
              </w:rPr>
              <w:t>[</w:t>
            </w:r>
            <w:r w:rsidRPr="00BF08ED">
              <w:rPr>
                <w:b/>
                <w:color w:val="FFFFFF" w:themeColor="background1"/>
                <w:sz w:val="16"/>
                <w:szCs w:val="16"/>
                <w:shd w:val="clear" w:color="auto" w:fill="CC9764"/>
              </w:rPr>
              <w:t>2020</w:t>
            </w:r>
            <w:r w:rsidRPr="00BF08ED">
              <w:rPr>
                <w:rFonts w:asciiTheme="minorBidi" w:hAnsiTheme="minorBidi"/>
                <w:b/>
                <w:color w:val="FFFFFF" w:themeColor="background1"/>
                <w:sz w:val="16"/>
                <w:szCs w:val="16"/>
                <w:shd w:val="clear" w:color="auto" w:fill="CC9764"/>
              </w:rPr>
              <w:t>]</w:t>
            </w:r>
          </w:p>
        </w:tc>
        <w:tc>
          <w:tcPr>
            <w:tcW w:w="584" w:type="pct"/>
            <w:tcBorders>
              <w:top w:val="single" w:sz="4" w:space="0" w:color="162D4C"/>
              <w:left w:val="single" w:sz="4" w:space="0" w:color="162D4C"/>
              <w:bottom w:val="single" w:sz="4" w:space="0" w:color="162D4C"/>
              <w:right w:val="single" w:sz="4" w:space="0" w:color="162D4C"/>
            </w:tcBorders>
            <w:shd w:val="clear" w:color="auto" w:fill="162D4C"/>
          </w:tcPr>
          <w:p w14:paraId="0A6F5D0B" w14:textId="77777777" w:rsidR="000532AE" w:rsidRPr="00CC6D08" w:rsidRDefault="000532AE" w:rsidP="00096DCB">
            <w:pPr>
              <w:spacing w:after="0" w:line="240" w:lineRule="auto"/>
              <w:jc w:val="center"/>
              <w:rPr>
                <w:b/>
                <w:color w:val="FFFFFF" w:themeColor="background1"/>
                <w:sz w:val="16"/>
                <w:szCs w:val="16"/>
              </w:rPr>
            </w:pPr>
            <w:r w:rsidRPr="00BF08ED">
              <w:rPr>
                <w:rFonts w:cs="Arial"/>
                <w:b/>
                <w:color w:val="FFFFFF" w:themeColor="background1"/>
                <w:sz w:val="16"/>
                <w:szCs w:val="16"/>
                <w:shd w:val="clear" w:color="auto" w:fill="CC9764"/>
              </w:rPr>
              <w:t>[</w:t>
            </w:r>
            <w:r w:rsidRPr="00BF08ED">
              <w:rPr>
                <w:b/>
                <w:color w:val="FFFFFF" w:themeColor="background1"/>
                <w:sz w:val="16"/>
                <w:szCs w:val="16"/>
                <w:shd w:val="clear" w:color="auto" w:fill="CC9764"/>
              </w:rPr>
              <w:t>2020 vs. 2019</w:t>
            </w:r>
            <w:r w:rsidRPr="00BF08ED">
              <w:rPr>
                <w:rFonts w:asciiTheme="minorBidi" w:hAnsiTheme="minorBidi"/>
                <w:b/>
                <w:color w:val="FFFFFF" w:themeColor="background1"/>
                <w:sz w:val="16"/>
                <w:szCs w:val="16"/>
                <w:shd w:val="clear" w:color="auto" w:fill="CC9764"/>
              </w:rPr>
              <w:t>]</w:t>
            </w:r>
            <w:r w:rsidRPr="00CC6D08">
              <w:rPr>
                <w:rStyle w:val="Fodnotehenvisning"/>
                <w:b/>
                <w:color w:val="FFFFFF" w:themeColor="background1"/>
                <w:sz w:val="16"/>
                <w:szCs w:val="16"/>
              </w:rPr>
              <w:footnoteReference w:id="14"/>
            </w:r>
          </w:p>
        </w:tc>
        <w:tc>
          <w:tcPr>
            <w:tcW w:w="585" w:type="pct"/>
            <w:tcBorders>
              <w:top w:val="single" w:sz="4" w:space="0" w:color="162D4C"/>
              <w:left w:val="single" w:sz="4" w:space="0" w:color="162D4C"/>
              <w:bottom w:val="single" w:sz="4" w:space="0" w:color="162D4C"/>
              <w:right w:val="single" w:sz="4" w:space="0" w:color="162D4C"/>
            </w:tcBorders>
            <w:shd w:val="clear" w:color="auto" w:fill="162D4C"/>
          </w:tcPr>
          <w:p w14:paraId="6D511FB2" w14:textId="77777777" w:rsidR="000532AE" w:rsidRPr="00CC6D08" w:rsidRDefault="000532AE" w:rsidP="00096DCB">
            <w:pPr>
              <w:spacing w:after="0" w:line="240" w:lineRule="auto"/>
              <w:jc w:val="center"/>
              <w:rPr>
                <w:b/>
                <w:color w:val="FFFFFF" w:themeColor="background1"/>
                <w:sz w:val="16"/>
                <w:szCs w:val="16"/>
              </w:rPr>
            </w:pPr>
            <w:r w:rsidRPr="00BF08ED">
              <w:rPr>
                <w:rFonts w:cs="Arial"/>
                <w:b/>
                <w:color w:val="FFFFFF" w:themeColor="background1"/>
                <w:sz w:val="16"/>
                <w:szCs w:val="16"/>
                <w:shd w:val="clear" w:color="auto" w:fill="CC9764"/>
              </w:rPr>
              <w:t>[</w:t>
            </w:r>
            <w:r w:rsidRPr="00BF08ED">
              <w:rPr>
                <w:b/>
                <w:color w:val="FFFFFF" w:themeColor="background1"/>
                <w:sz w:val="16"/>
                <w:szCs w:val="16"/>
                <w:shd w:val="clear" w:color="auto" w:fill="CC9764"/>
              </w:rPr>
              <w:t>2019 vs. 2018</w:t>
            </w:r>
            <w:r w:rsidRPr="00BF08ED">
              <w:rPr>
                <w:rFonts w:asciiTheme="minorBidi" w:hAnsiTheme="minorBidi"/>
                <w:b/>
                <w:color w:val="FFFFFF" w:themeColor="background1"/>
                <w:sz w:val="16"/>
                <w:szCs w:val="16"/>
                <w:shd w:val="clear" w:color="auto" w:fill="CC9764"/>
              </w:rPr>
              <w:t>]</w:t>
            </w:r>
            <w:r w:rsidRPr="00CC6D08">
              <w:rPr>
                <w:rStyle w:val="Fodnotehenvisning"/>
                <w:b/>
                <w:color w:val="FFFFFF" w:themeColor="background1"/>
                <w:sz w:val="16"/>
                <w:szCs w:val="16"/>
              </w:rPr>
              <w:footnoteReference w:id="15"/>
            </w:r>
          </w:p>
        </w:tc>
        <w:tc>
          <w:tcPr>
            <w:tcW w:w="584" w:type="pct"/>
            <w:tcBorders>
              <w:top w:val="single" w:sz="4" w:space="0" w:color="162D4C"/>
              <w:left w:val="single" w:sz="4" w:space="0" w:color="162D4C"/>
              <w:bottom w:val="single" w:sz="4" w:space="0" w:color="162D4C"/>
              <w:right w:val="single" w:sz="4" w:space="0" w:color="162D4C"/>
            </w:tcBorders>
            <w:shd w:val="clear" w:color="auto" w:fill="162D4C"/>
          </w:tcPr>
          <w:p w14:paraId="5C39F26A" w14:textId="77777777" w:rsidR="000532AE" w:rsidRPr="00CC6D08" w:rsidRDefault="000532AE" w:rsidP="00096DCB">
            <w:pPr>
              <w:spacing w:after="0" w:line="240" w:lineRule="auto"/>
              <w:jc w:val="center"/>
              <w:rPr>
                <w:b/>
                <w:color w:val="FFFFFF" w:themeColor="background1"/>
                <w:sz w:val="16"/>
                <w:szCs w:val="16"/>
              </w:rPr>
            </w:pPr>
            <w:r w:rsidRPr="00BF08ED">
              <w:rPr>
                <w:rFonts w:cs="Arial"/>
                <w:b/>
                <w:color w:val="FFFFFF" w:themeColor="background1"/>
                <w:sz w:val="16"/>
                <w:szCs w:val="16"/>
                <w:shd w:val="clear" w:color="auto" w:fill="CC9764"/>
              </w:rPr>
              <w:t>[</w:t>
            </w:r>
            <w:r w:rsidRPr="00BF08ED">
              <w:rPr>
                <w:b/>
                <w:color w:val="FFFFFF" w:themeColor="background1"/>
                <w:sz w:val="16"/>
                <w:szCs w:val="16"/>
                <w:shd w:val="clear" w:color="auto" w:fill="CC9764"/>
              </w:rPr>
              <w:t>2018 vs. 2017</w:t>
            </w:r>
            <w:r w:rsidRPr="00BF08ED">
              <w:rPr>
                <w:rFonts w:asciiTheme="minorBidi" w:hAnsiTheme="minorBidi"/>
                <w:b/>
                <w:color w:val="FFFFFF" w:themeColor="background1"/>
                <w:sz w:val="16"/>
                <w:szCs w:val="16"/>
                <w:shd w:val="clear" w:color="auto" w:fill="CC9764"/>
              </w:rPr>
              <w:t>]</w:t>
            </w:r>
            <w:r w:rsidRPr="00CC6D08">
              <w:rPr>
                <w:rStyle w:val="Fodnotehenvisning"/>
                <w:b/>
                <w:color w:val="FFFFFF" w:themeColor="background1"/>
                <w:sz w:val="16"/>
                <w:szCs w:val="16"/>
              </w:rPr>
              <w:footnoteReference w:id="16"/>
            </w:r>
          </w:p>
        </w:tc>
        <w:tc>
          <w:tcPr>
            <w:tcW w:w="584" w:type="pct"/>
            <w:tcBorders>
              <w:top w:val="single" w:sz="4" w:space="0" w:color="162D4C"/>
              <w:left w:val="single" w:sz="4" w:space="0" w:color="162D4C"/>
              <w:bottom w:val="single" w:sz="4" w:space="0" w:color="162D4C"/>
              <w:right w:val="single" w:sz="4" w:space="0" w:color="162D4C"/>
            </w:tcBorders>
            <w:shd w:val="clear" w:color="auto" w:fill="162D4C"/>
          </w:tcPr>
          <w:p w14:paraId="3615A500" w14:textId="77777777" w:rsidR="000532AE" w:rsidRPr="00CC6D08" w:rsidRDefault="000532AE" w:rsidP="00096DCB">
            <w:pPr>
              <w:spacing w:after="0" w:line="240" w:lineRule="auto"/>
              <w:jc w:val="center"/>
              <w:rPr>
                <w:b/>
                <w:color w:val="FFFFFF" w:themeColor="background1"/>
                <w:sz w:val="16"/>
                <w:szCs w:val="16"/>
              </w:rPr>
            </w:pPr>
            <w:r w:rsidRPr="00BF08ED">
              <w:rPr>
                <w:rFonts w:cs="Arial"/>
                <w:b/>
                <w:color w:val="FFFFFF" w:themeColor="background1"/>
                <w:sz w:val="16"/>
                <w:szCs w:val="16"/>
                <w:shd w:val="clear" w:color="auto" w:fill="CC9764"/>
              </w:rPr>
              <w:t>[</w:t>
            </w:r>
            <w:r w:rsidRPr="00BF08ED">
              <w:rPr>
                <w:b/>
                <w:color w:val="FFFFFF" w:themeColor="background1"/>
                <w:sz w:val="16"/>
                <w:szCs w:val="16"/>
                <w:shd w:val="clear" w:color="auto" w:fill="CC9764"/>
              </w:rPr>
              <w:t>2017 vs. 2016</w:t>
            </w:r>
            <w:r w:rsidRPr="00BF08ED">
              <w:rPr>
                <w:rFonts w:asciiTheme="minorBidi" w:hAnsiTheme="minorBidi"/>
                <w:b/>
                <w:color w:val="FFFFFF" w:themeColor="background1"/>
                <w:sz w:val="16"/>
                <w:szCs w:val="16"/>
                <w:shd w:val="clear" w:color="auto" w:fill="CC9764"/>
              </w:rPr>
              <w:t>]</w:t>
            </w:r>
            <w:r w:rsidRPr="00CC6D08">
              <w:rPr>
                <w:rStyle w:val="Fodnotehenvisning"/>
                <w:b/>
                <w:color w:val="FFFFFF" w:themeColor="background1"/>
                <w:sz w:val="16"/>
                <w:szCs w:val="16"/>
              </w:rPr>
              <w:footnoteReference w:id="17"/>
            </w:r>
          </w:p>
        </w:tc>
        <w:tc>
          <w:tcPr>
            <w:tcW w:w="585" w:type="pct"/>
            <w:tcBorders>
              <w:top w:val="single" w:sz="4" w:space="0" w:color="162D4C"/>
              <w:left w:val="single" w:sz="4" w:space="0" w:color="162D4C"/>
              <w:bottom w:val="single" w:sz="4" w:space="0" w:color="162D4C"/>
            </w:tcBorders>
            <w:shd w:val="clear" w:color="auto" w:fill="162D4C"/>
          </w:tcPr>
          <w:p w14:paraId="7767B854" w14:textId="77777777" w:rsidR="000532AE" w:rsidRPr="00CC6D08" w:rsidRDefault="000532AE" w:rsidP="00096DCB">
            <w:pPr>
              <w:spacing w:after="0" w:line="240" w:lineRule="auto"/>
              <w:jc w:val="center"/>
              <w:rPr>
                <w:b/>
                <w:color w:val="FFFFFF" w:themeColor="background1"/>
                <w:sz w:val="16"/>
                <w:szCs w:val="16"/>
              </w:rPr>
            </w:pPr>
            <w:r w:rsidRPr="00ED6DEB">
              <w:rPr>
                <w:rFonts w:cs="Arial"/>
                <w:b/>
                <w:color w:val="FFFFFF" w:themeColor="background1"/>
                <w:sz w:val="16"/>
                <w:szCs w:val="16"/>
                <w:shd w:val="clear" w:color="auto" w:fill="CC9764"/>
              </w:rPr>
              <w:t>[</w:t>
            </w:r>
            <w:r w:rsidRPr="00ED6DEB">
              <w:rPr>
                <w:b/>
                <w:color w:val="FFFFFF" w:themeColor="background1"/>
                <w:sz w:val="16"/>
                <w:szCs w:val="16"/>
                <w:shd w:val="clear" w:color="auto" w:fill="CC9764"/>
              </w:rPr>
              <w:t>2016 vs. 2015</w:t>
            </w:r>
            <w:r w:rsidRPr="00ED6DEB">
              <w:rPr>
                <w:rFonts w:asciiTheme="minorBidi" w:hAnsiTheme="minorBidi"/>
                <w:b/>
                <w:color w:val="FFFFFF" w:themeColor="background1"/>
                <w:sz w:val="16"/>
                <w:szCs w:val="16"/>
                <w:shd w:val="clear" w:color="auto" w:fill="CC9764"/>
              </w:rPr>
              <w:t>]</w:t>
            </w:r>
            <w:r w:rsidRPr="00CC6D08">
              <w:rPr>
                <w:rStyle w:val="Fodnotehenvisning"/>
                <w:b/>
                <w:color w:val="FFFFFF" w:themeColor="background1"/>
                <w:sz w:val="16"/>
                <w:szCs w:val="16"/>
              </w:rPr>
              <w:footnoteReference w:id="18"/>
            </w:r>
          </w:p>
        </w:tc>
      </w:tr>
      <w:tr w:rsidR="000532AE" w:rsidRPr="00A11014" w14:paraId="5642A796" w14:textId="77777777" w:rsidTr="00096DCB">
        <w:tc>
          <w:tcPr>
            <w:tcW w:w="5000" w:type="pct"/>
            <w:gridSpan w:val="7"/>
            <w:tcBorders>
              <w:top w:val="single" w:sz="4" w:space="0" w:color="162D4C"/>
            </w:tcBorders>
            <w:shd w:val="clear" w:color="auto" w:fill="162D4C"/>
          </w:tcPr>
          <w:p w14:paraId="5A8C5FC3" w14:textId="77777777" w:rsidR="000532AE" w:rsidRPr="00945101" w:rsidRDefault="000532AE" w:rsidP="00096DCB">
            <w:pPr>
              <w:spacing w:after="120" w:line="240" w:lineRule="auto"/>
              <w:rPr>
                <w:b/>
                <w:color w:val="FFFFFF" w:themeColor="background1"/>
                <w:sz w:val="16"/>
                <w:szCs w:val="16"/>
              </w:rPr>
            </w:pPr>
            <w:r w:rsidRPr="00945101">
              <w:rPr>
                <w:b/>
                <w:color w:val="FFFFFF" w:themeColor="background1"/>
                <w:sz w:val="16"/>
                <w:szCs w:val="16"/>
              </w:rPr>
              <w:t>Finansielle resultater</w:t>
            </w:r>
          </w:p>
        </w:tc>
      </w:tr>
      <w:tr w:rsidR="000532AE" w:rsidRPr="00A11014" w14:paraId="366E4089" w14:textId="77777777" w:rsidTr="00096DCB">
        <w:tc>
          <w:tcPr>
            <w:tcW w:w="1494" w:type="pct"/>
          </w:tcPr>
          <w:p w14:paraId="562406F9" w14:textId="77777777" w:rsidR="000532AE" w:rsidRPr="00A11014" w:rsidRDefault="000532AE" w:rsidP="00096DCB">
            <w:pPr>
              <w:spacing w:line="240" w:lineRule="auto"/>
              <w:rPr>
                <w:sz w:val="16"/>
                <w:szCs w:val="16"/>
              </w:rPr>
            </w:pPr>
            <w:r>
              <w:rPr>
                <w:sz w:val="16"/>
                <w:szCs w:val="16"/>
              </w:rPr>
              <w:t>Selskabets n</w:t>
            </w:r>
            <w:r w:rsidRPr="00A11014">
              <w:rPr>
                <w:sz w:val="16"/>
                <w:szCs w:val="16"/>
              </w:rPr>
              <w:t>ettoresultat</w:t>
            </w:r>
            <w:r>
              <w:rPr>
                <w:sz w:val="16"/>
                <w:szCs w:val="16"/>
              </w:rPr>
              <w:t xml:space="preserve"> før skat</w:t>
            </w:r>
          </w:p>
        </w:tc>
        <w:tc>
          <w:tcPr>
            <w:tcW w:w="584" w:type="pct"/>
          </w:tcPr>
          <w:p w14:paraId="3F2C645C" w14:textId="77777777" w:rsidR="000532AE" w:rsidRPr="00CC6D08" w:rsidRDefault="000532AE"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[beløb]</w:t>
            </w:r>
          </w:p>
        </w:tc>
        <w:tc>
          <w:tcPr>
            <w:tcW w:w="584" w:type="pct"/>
          </w:tcPr>
          <w:p w14:paraId="2512F876" w14:textId="77777777" w:rsidR="000532AE" w:rsidRPr="00CC6D08" w:rsidRDefault="000532AE"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5" w:type="pct"/>
          </w:tcPr>
          <w:p w14:paraId="63D294F1" w14:textId="77777777" w:rsidR="000532AE" w:rsidRPr="00CC6D08" w:rsidRDefault="000532AE"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4" w:type="pct"/>
          </w:tcPr>
          <w:p w14:paraId="20A8C5BB" w14:textId="77777777" w:rsidR="000532AE" w:rsidRPr="00CC6D08" w:rsidRDefault="000532AE"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4" w:type="pct"/>
          </w:tcPr>
          <w:p w14:paraId="05B66B28" w14:textId="77777777" w:rsidR="000532AE" w:rsidRPr="00CC6D08" w:rsidRDefault="000532AE"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5" w:type="pct"/>
          </w:tcPr>
          <w:p w14:paraId="4239974D" w14:textId="77777777" w:rsidR="000532AE" w:rsidRPr="00CC6D08" w:rsidRDefault="000532AE"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r>
      <w:tr w:rsidR="000532AE" w:rsidRPr="00A11014" w14:paraId="65086A96" w14:textId="77777777" w:rsidTr="00096DCB">
        <w:tc>
          <w:tcPr>
            <w:tcW w:w="1494" w:type="pct"/>
          </w:tcPr>
          <w:p w14:paraId="3EAEA043" w14:textId="77777777" w:rsidR="000532AE" w:rsidRPr="00A11014" w:rsidRDefault="000532AE" w:rsidP="00096DCB">
            <w:pPr>
              <w:spacing w:line="240" w:lineRule="auto"/>
              <w:rPr>
                <w:sz w:val="16"/>
                <w:szCs w:val="16"/>
                <w:highlight w:val="lightGray"/>
              </w:rPr>
            </w:pPr>
            <w:r>
              <w:rPr>
                <w:sz w:val="16"/>
                <w:szCs w:val="16"/>
              </w:rPr>
              <w:t>Selskabets n</w:t>
            </w:r>
            <w:r w:rsidRPr="00A11014">
              <w:rPr>
                <w:sz w:val="16"/>
                <w:szCs w:val="16"/>
              </w:rPr>
              <w:t>ettoresultat</w:t>
            </w:r>
            <w:r>
              <w:rPr>
                <w:sz w:val="16"/>
                <w:szCs w:val="16"/>
              </w:rPr>
              <w:t xml:space="preserve"> efter skat</w:t>
            </w:r>
          </w:p>
        </w:tc>
        <w:tc>
          <w:tcPr>
            <w:tcW w:w="584" w:type="pct"/>
          </w:tcPr>
          <w:p w14:paraId="4C46F1AC" w14:textId="77777777" w:rsidR="000532AE" w:rsidRPr="00CC6D08" w:rsidRDefault="000532AE"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[beløb]</w:t>
            </w:r>
          </w:p>
        </w:tc>
        <w:tc>
          <w:tcPr>
            <w:tcW w:w="584" w:type="pct"/>
          </w:tcPr>
          <w:p w14:paraId="58B22A53" w14:textId="77777777" w:rsidR="000532AE" w:rsidRPr="00CC6D08" w:rsidRDefault="000532AE"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5" w:type="pct"/>
          </w:tcPr>
          <w:p w14:paraId="460E9FFF" w14:textId="77777777" w:rsidR="000532AE" w:rsidRPr="00CC6D08" w:rsidRDefault="000532AE"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4" w:type="pct"/>
          </w:tcPr>
          <w:p w14:paraId="3A1CDE6A" w14:textId="77777777" w:rsidR="000532AE" w:rsidRPr="00CC6D08" w:rsidRDefault="000532AE"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4" w:type="pct"/>
          </w:tcPr>
          <w:p w14:paraId="008D6E1D" w14:textId="77777777" w:rsidR="000532AE" w:rsidRPr="00CC6D08" w:rsidRDefault="000532AE"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5" w:type="pct"/>
          </w:tcPr>
          <w:p w14:paraId="4CC60DB3" w14:textId="77777777" w:rsidR="000532AE" w:rsidRPr="00CC6D08" w:rsidRDefault="000532AE"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r>
      <w:tr w:rsidR="000532AE" w:rsidRPr="00A11014" w14:paraId="39011B7C" w14:textId="77777777" w:rsidTr="00096DCB">
        <w:tc>
          <w:tcPr>
            <w:tcW w:w="1494" w:type="pct"/>
          </w:tcPr>
          <w:p w14:paraId="0EEDEAA4" w14:textId="77777777" w:rsidR="000532AE" w:rsidRPr="00A11014" w:rsidRDefault="000532AE" w:rsidP="00096DCB">
            <w:pPr>
              <w:spacing w:line="240" w:lineRule="auto"/>
              <w:rPr>
                <w:sz w:val="16"/>
                <w:szCs w:val="16"/>
                <w:highlight w:val="lightGray"/>
              </w:rPr>
            </w:pPr>
            <w:r>
              <w:rPr>
                <w:sz w:val="16"/>
                <w:szCs w:val="16"/>
              </w:rPr>
              <w:t>Koncernens n</w:t>
            </w:r>
            <w:r w:rsidRPr="00A11014">
              <w:rPr>
                <w:sz w:val="16"/>
                <w:szCs w:val="16"/>
              </w:rPr>
              <w:t>ettoresultat</w:t>
            </w:r>
            <w:r>
              <w:rPr>
                <w:sz w:val="16"/>
                <w:szCs w:val="16"/>
              </w:rPr>
              <w:t xml:space="preserve"> før skat</w:t>
            </w:r>
          </w:p>
        </w:tc>
        <w:tc>
          <w:tcPr>
            <w:tcW w:w="584" w:type="pct"/>
          </w:tcPr>
          <w:p w14:paraId="584F4981" w14:textId="77777777" w:rsidR="000532AE" w:rsidRPr="00CC6D08" w:rsidRDefault="000532AE"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[beløb]</w:t>
            </w:r>
          </w:p>
        </w:tc>
        <w:tc>
          <w:tcPr>
            <w:tcW w:w="584" w:type="pct"/>
          </w:tcPr>
          <w:p w14:paraId="74C3AEFB" w14:textId="77777777" w:rsidR="000532AE" w:rsidRPr="00CC6D08" w:rsidRDefault="000532AE"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5" w:type="pct"/>
          </w:tcPr>
          <w:p w14:paraId="121CBA37" w14:textId="77777777" w:rsidR="000532AE" w:rsidRPr="00CC6D08" w:rsidRDefault="000532AE"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4" w:type="pct"/>
          </w:tcPr>
          <w:p w14:paraId="73207A2A" w14:textId="77777777" w:rsidR="000532AE" w:rsidRPr="00CC6D08" w:rsidRDefault="000532AE"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4" w:type="pct"/>
          </w:tcPr>
          <w:p w14:paraId="3FFB8136" w14:textId="77777777" w:rsidR="000532AE" w:rsidRPr="00CC6D08" w:rsidRDefault="000532AE"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5" w:type="pct"/>
          </w:tcPr>
          <w:p w14:paraId="2E98DA72" w14:textId="77777777" w:rsidR="000532AE" w:rsidRPr="00CC6D08" w:rsidRDefault="000532AE"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r>
      <w:tr w:rsidR="000532AE" w:rsidRPr="00A11014" w14:paraId="582F3415" w14:textId="77777777" w:rsidTr="00096DCB">
        <w:tc>
          <w:tcPr>
            <w:tcW w:w="1494" w:type="pct"/>
          </w:tcPr>
          <w:p w14:paraId="7A88363D" w14:textId="77777777" w:rsidR="000532AE" w:rsidRPr="00A11014" w:rsidRDefault="000532AE" w:rsidP="00096DCB">
            <w:pPr>
              <w:spacing w:line="240" w:lineRule="auto"/>
              <w:rPr>
                <w:sz w:val="16"/>
                <w:szCs w:val="16"/>
                <w:highlight w:val="lightGray"/>
              </w:rPr>
            </w:pPr>
            <w:r>
              <w:rPr>
                <w:sz w:val="16"/>
                <w:szCs w:val="16"/>
              </w:rPr>
              <w:t>Koncernens n</w:t>
            </w:r>
            <w:r w:rsidRPr="00A11014">
              <w:rPr>
                <w:sz w:val="16"/>
                <w:szCs w:val="16"/>
              </w:rPr>
              <w:t>ettoresultat</w:t>
            </w:r>
            <w:r>
              <w:rPr>
                <w:sz w:val="16"/>
                <w:szCs w:val="16"/>
              </w:rPr>
              <w:t xml:space="preserve"> efter skat</w:t>
            </w:r>
          </w:p>
        </w:tc>
        <w:tc>
          <w:tcPr>
            <w:tcW w:w="584" w:type="pct"/>
          </w:tcPr>
          <w:p w14:paraId="5695CC54" w14:textId="77777777" w:rsidR="000532AE" w:rsidRPr="00CC6D08" w:rsidRDefault="000532AE"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[beløb]</w:t>
            </w:r>
          </w:p>
        </w:tc>
        <w:tc>
          <w:tcPr>
            <w:tcW w:w="584" w:type="pct"/>
          </w:tcPr>
          <w:p w14:paraId="4BCC8A42" w14:textId="77777777" w:rsidR="000532AE" w:rsidRPr="00CC6D08" w:rsidRDefault="000532AE"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5" w:type="pct"/>
          </w:tcPr>
          <w:p w14:paraId="00E0D45B" w14:textId="77777777" w:rsidR="000532AE" w:rsidRPr="00CC6D08" w:rsidRDefault="000532AE"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4" w:type="pct"/>
          </w:tcPr>
          <w:p w14:paraId="4C3F5A62" w14:textId="77777777" w:rsidR="000532AE" w:rsidRPr="00CC6D08" w:rsidRDefault="000532AE"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4" w:type="pct"/>
          </w:tcPr>
          <w:p w14:paraId="357B4BB4" w14:textId="77777777" w:rsidR="000532AE" w:rsidRPr="00CC6D08" w:rsidRDefault="000532AE"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5" w:type="pct"/>
          </w:tcPr>
          <w:p w14:paraId="5613FF1F" w14:textId="77777777" w:rsidR="000532AE" w:rsidRPr="00CC6D08" w:rsidRDefault="000532AE"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r>
      <w:tr w:rsidR="000532AE" w:rsidRPr="00A11014" w14:paraId="00969642" w14:textId="77777777" w:rsidTr="00096DCB">
        <w:tc>
          <w:tcPr>
            <w:tcW w:w="1494" w:type="pct"/>
          </w:tcPr>
          <w:p w14:paraId="25EDF215" w14:textId="77777777" w:rsidR="000532AE" w:rsidRPr="00A11014" w:rsidRDefault="000532AE" w:rsidP="00096DCB">
            <w:pPr>
              <w:spacing w:before="60" w:line="240" w:lineRule="auto"/>
              <w:rPr>
                <w:sz w:val="16"/>
                <w:szCs w:val="16"/>
                <w:highlight w:val="lightGray"/>
              </w:rPr>
            </w:pPr>
            <w:r w:rsidRPr="00945101">
              <w:rPr>
                <w:rFonts w:asciiTheme="majorHAnsi" w:hAnsiTheme="majorHAnsi" w:cstheme="majorHAnsi"/>
                <w:sz w:val="16"/>
                <w:szCs w:val="16"/>
                <w:shd w:val="clear" w:color="auto" w:fill="CFDCDB"/>
              </w:rPr>
              <w:t>[Anden finansiel eller ikke-finansiel måleenhed]</w:t>
            </w:r>
          </w:p>
        </w:tc>
        <w:tc>
          <w:tcPr>
            <w:tcW w:w="584" w:type="pct"/>
          </w:tcPr>
          <w:p w14:paraId="346CCB0C" w14:textId="77777777" w:rsidR="000532AE" w:rsidRPr="00CC6D08" w:rsidRDefault="000532AE"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[beløb]</w:t>
            </w:r>
          </w:p>
        </w:tc>
        <w:tc>
          <w:tcPr>
            <w:tcW w:w="584" w:type="pct"/>
          </w:tcPr>
          <w:p w14:paraId="4CB666C5" w14:textId="77777777" w:rsidR="000532AE" w:rsidRPr="00CC6D08" w:rsidRDefault="000532AE"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5" w:type="pct"/>
          </w:tcPr>
          <w:p w14:paraId="0C91847D" w14:textId="77777777" w:rsidR="000532AE" w:rsidRPr="00CC6D08" w:rsidRDefault="000532AE"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4" w:type="pct"/>
          </w:tcPr>
          <w:p w14:paraId="4594589F" w14:textId="77777777" w:rsidR="000532AE" w:rsidRPr="00CC6D08" w:rsidRDefault="000532AE"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4" w:type="pct"/>
          </w:tcPr>
          <w:p w14:paraId="6718A1DA" w14:textId="77777777" w:rsidR="000532AE" w:rsidRPr="00CC6D08" w:rsidRDefault="000532AE"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5" w:type="pct"/>
          </w:tcPr>
          <w:p w14:paraId="37061D16" w14:textId="77777777" w:rsidR="000532AE" w:rsidRPr="00CC6D08" w:rsidRDefault="000532AE"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r>
      <w:tr w:rsidR="000532AE" w:rsidRPr="00A11014" w14:paraId="2738BF72" w14:textId="77777777" w:rsidTr="00096DCB">
        <w:tc>
          <w:tcPr>
            <w:tcW w:w="1494" w:type="pct"/>
          </w:tcPr>
          <w:p w14:paraId="2C0F1D79" w14:textId="77777777" w:rsidR="000532AE" w:rsidRPr="00A11014" w:rsidRDefault="000532AE" w:rsidP="00096DCB">
            <w:pPr>
              <w:spacing w:before="60" w:line="240" w:lineRule="auto"/>
              <w:rPr>
                <w:sz w:val="16"/>
                <w:szCs w:val="16"/>
                <w:highlight w:val="lightGray"/>
              </w:rPr>
            </w:pPr>
            <w:r w:rsidRPr="00945101">
              <w:rPr>
                <w:rFonts w:asciiTheme="majorHAnsi" w:hAnsiTheme="majorHAnsi" w:cstheme="majorHAnsi"/>
                <w:sz w:val="16"/>
                <w:szCs w:val="16"/>
                <w:shd w:val="clear" w:color="auto" w:fill="CFDCDB"/>
              </w:rPr>
              <w:t>[Anden finansiel eller ikke-finansiel måleenhed]</w:t>
            </w:r>
          </w:p>
        </w:tc>
        <w:tc>
          <w:tcPr>
            <w:tcW w:w="584" w:type="pct"/>
          </w:tcPr>
          <w:p w14:paraId="5AEA66F9" w14:textId="77777777" w:rsidR="000532AE" w:rsidRPr="00CC6D08" w:rsidRDefault="000532AE"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[beløb]</w:t>
            </w:r>
          </w:p>
        </w:tc>
        <w:tc>
          <w:tcPr>
            <w:tcW w:w="584" w:type="pct"/>
          </w:tcPr>
          <w:p w14:paraId="6D7D56C0" w14:textId="77777777" w:rsidR="000532AE" w:rsidRPr="00CC6D08" w:rsidRDefault="000532AE"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5" w:type="pct"/>
          </w:tcPr>
          <w:p w14:paraId="7C7608AB" w14:textId="77777777" w:rsidR="000532AE" w:rsidRPr="00CC6D08" w:rsidRDefault="000532AE"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4" w:type="pct"/>
          </w:tcPr>
          <w:p w14:paraId="57379150" w14:textId="77777777" w:rsidR="000532AE" w:rsidRPr="00CC6D08" w:rsidRDefault="000532AE"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4" w:type="pct"/>
          </w:tcPr>
          <w:p w14:paraId="09CE9A62" w14:textId="77777777" w:rsidR="000532AE" w:rsidRPr="00CC6D08" w:rsidRDefault="000532AE"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5" w:type="pct"/>
          </w:tcPr>
          <w:p w14:paraId="56055FCB" w14:textId="77777777" w:rsidR="000532AE" w:rsidRPr="00CC6D08" w:rsidRDefault="000532AE" w:rsidP="00096DCB">
            <w:pPr>
              <w:spacing w:before="60" w:after="60" w:line="240" w:lineRule="auto"/>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r>
      <w:tr w:rsidR="000532AE" w:rsidRPr="00A11014" w14:paraId="15DC51FD" w14:textId="77777777" w:rsidTr="00096DCB">
        <w:trPr>
          <w:cantSplit/>
          <w:tblHeader/>
        </w:trPr>
        <w:tc>
          <w:tcPr>
            <w:tcW w:w="5000" w:type="pct"/>
            <w:gridSpan w:val="7"/>
            <w:shd w:val="clear" w:color="auto" w:fill="162D4C"/>
          </w:tcPr>
          <w:p w14:paraId="471543F1" w14:textId="77777777" w:rsidR="000532AE" w:rsidRPr="00945101" w:rsidRDefault="000532AE" w:rsidP="00096DCB">
            <w:pPr>
              <w:spacing w:before="120" w:after="120" w:line="240" w:lineRule="auto"/>
              <w:rPr>
                <w:b/>
                <w:color w:val="FFFFFF" w:themeColor="background1"/>
                <w:sz w:val="16"/>
                <w:szCs w:val="16"/>
              </w:rPr>
            </w:pPr>
            <w:r w:rsidRPr="00945101">
              <w:rPr>
                <w:b/>
                <w:color w:val="FFFFFF" w:themeColor="background1"/>
                <w:sz w:val="16"/>
                <w:szCs w:val="16"/>
              </w:rPr>
              <w:lastRenderedPageBreak/>
              <w:t>Direktion</w:t>
            </w:r>
          </w:p>
        </w:tc>
      </w:tr>
      <w:tr w:rsidR="000532AE" w:rsidRPr="00A11014" w14:paraId="7DEB879B" w14:textId="77777777" w:rsidTr="00096DCB">
        <w:tc>
          <w:tcPr>
            <w:tcW w:w="1494" w:type="pct"/>
          </w:tcPr>
          <w:p w14:paraId="40421DCB" w14:textId="77777777" w:rsidR="000532AE" w:rsidRPr="00A11014" w:rsidRDefault="000532AE" w:rsidP="00096DCB">
            <w:pPr>
              <w:spacing w:before="60" w:after="60" w:line="240" w:lineRule="auto"/>
              <w:rPr>
                <w:sz w:val="16"/>
                <w:szCs w:val="16"/>
              </w:rPr>
            </w:pPr>
            <w:r w:rsidRPr="00CC6D08">
              <w:rPr>
                <w:rFonts w:asciiTheme="majorHAnsi" w:hAnsiTheme="majorHAnsi" w:cstheme="majorHAnsi"/>
                <w:sz w:val="16"/>
                <w:szCs w:val="16"/>
                <w:shd w:val="clear" w:color="auto" w:fill="CFDCDB"/>
              </w:rPr>
              <w:t>[Navn]</w:t>
            </w:r>
            <w:r w:rsidRPr="009B552C">
              <w:rPr>
                <w:sz w:val="16"/>
                <w:szCs w:val="16"/>
              </w:rPr>
              <w:t>,</w:t>
            </w:r>
            <w:r w:rsidRPr="00A11014">
              <w:rPr>
                <w:sz w:val="16"/>
                <w:szCs w:val="16"/>
              </w:rPr>
              <w:t xml:space="preserve"> CEO</w:t>
            </w:r>
          </w:p>
        </w:tc>
        <w:tc>
          <w:tcPr>
            <w:tcW w:w="584" w:type="pct"/>
            <w:vAlign w:val="center"/>
          </w:tcPr>
          <w:p w14:paraId="437DC824"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[beløb]</w:t>
            </w:r>
          </w:p>
        </w:tc>
        <w:tc>
          <w:tcPr>
            <w:tcW w:w="584" w:type="pct"/>
            <w:vAlign w:val="center"/>
          </w:tcPr>
          <w:p w14:paraId="4B73ED49"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5" w:type="pct"/>
            <w:vAlign w:val="center"/>
          </w:tcPr>
          <w:p w14:paraId="3962EC0D"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4" w:type="pct"/>
            <w:vAlign w:val="center"/>
          </w:tcPr>
          <w:p w14:paraId="23068318"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4" w:type="pct"/>
            <w:vAlign w:val="center"/>
          </w:tcPr>
          <w:p w14:paraId="4BDFF76D"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5" w:type="pct"/>
            <w:vAlign w:val="center"/>
          </w:tcPr>
          <w:p w14:paraId="6A23E3EA"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r>
      <w:tr w:rsidR="000532AE" w:rsidRPr="00A11014" w14:paraId="1929BA01" w14:textId="77777777" w:rsidTr="00096DCB">
        <w:tc>
          <w:tcPr>
            <w:tcW w:w="1494" w:type="pct"/>
            <w:vAlign w:val="center"/>
          </w:tcPr>
          <w:p w14:paraId="4FBE5253" w14:textId="77777777" w:rsidR="000532AE" w:rsidRPr="00A11014" w:rsidRDefault="000532AE" w:rsidP="00096DCB">
            <w:pPr>
              <w:spacing w:before="60" w:after="60" w:line="240" w:lineRule="auto"/>
              <w:rPr>
                <w:sz w:val="16"/>
                <w:szCs w:val="16"/>
              </w:rPr>
            </w:pPr>
            <w:r w:rsidRPr="00CC6D08">
              <w:rPr>
                <w:rFonts w:asciiTheme="majorHAnsi" w:hAnsiTheme="majorHAnsi" w:cstheme="majorHAnsi"/>
                <w:sz w:val="16"/>
                <w:szCs w:val="16"/>
                <w:shd w:val="clear" w:color="auto" w:fill="CFDCDB"/>
              </w:rPr>
              <w:t>[Navn]</w:t>
            </w:r>
            <w:r w:rsidRPr="009B552C">
              <w:rPr>
                <w:sz w:val="16"/>
                <w:szCs w:val="16"/>
              </w:rPr>
              <w:t>,</w:t>
            </w:r>
            <w:r w:rsidRPr="00A11014">
              <w:rPr>
                <w:sz w:val="16"/>
                <w:szCs w:val="16"/>
              </w:rPr>
              <w:t xml:space="preserve"> CFO</w:t>
            </w:r>
          </w:p>
        </w:tc>
        <w:tc>
          <w:tcPr>
            <w:tcW w:w="584" w:type="pct"/>
            <w:vAlign w:val="center"/>
          </w:tcPr>
          <w:p w14:paraId="53690E4C"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[beløb]</w:t>
            </w:r>
          </w:p>
        </w:tc>
        <w:tc>
          <w:tcPr>
            <w:tcW w:w="584" w:type="pct"/>
            <w:vAlign w:val="center"/>
          </w:tcPr>
          <w:p w14:paraId="005652C7"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5" w:type="pct"/>
            <w:vAlign w:val="center"/>
          </w:tcPr>
          <w:p w14:paraId="0AB2559E"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4" w:type="pct"/>
            <w:vAlign w:val="center"/>
          </w:tcPr>
          <w:p w14:paraId="768B4026"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4" w:type="pct"/>
            <w:vAlign w:val="center"/>
          </w:tcPr>
          <w:p w14:paraId="5728F166"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5" w:type="pct"/>
            <w:vAlign w:val="center"/>
          </w:tcPr>
          <w:p w14:paraId="58C1AD7F"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r>
      <w:tr w:rsidR="000532AE" w:rsidRPr="00A11014" w14:paraId="6F850A2B" w14:textId="77777777" w:rsidTr="00096DCB">
        <w:tc>
          <w:tcPr>
            <w:tcW w:w="1494" w:type="pct"/>
            <w:vAlign w:val="center"/>
          </w:tcPr>
          <w:p w14:paraId="70D17C2C" w14:textId="77777777" w:rsidR="000532AE" w:rsidRPr="00A11014" w:rsidRDefault="000532AE" w:rsidP="00096DCB">
            <w:pPr>
              <w:spacing w:before="60" w:after="60" w:line="240" w:lineRule="auto"/>
              <w:rPr>
                <w:sz w:val="16"/>
                <w:szCs w:val="16"/>
              </w:rPr>
            </w:pPr>
            <w:r w:rsidRPr="00CC6D08">
              <w:rPr>
                <w:rFonts w:asciiTheme="majorHAnsi" w:hAnsiTheme="majorHAnsi" w:cstheme="majorHAnsi"/>
                <w:sz w:val="16"/>
                <w:szCs w:val="16"/>
                <w:shd w:val="clear" w:color="auto" w:fill="CFDCDB"/>
              </w:rPr>
              <w:t>[Navn]</w:t>
            </w:r>
            <w:r w:rsidRPr="009B552C">
              <w:rPr>
                <w:sz w:val="16"/>
                <w:szCs w:val="16"/>
              </w:rPr>
              <w:t>,</w:t>
            </w:r>
            <w:r w:rsidRPr="00A11014">
              <w:rPr>
                <w:sz w:val="16"/>
                <w:szCs w:val="16"/>
              </w:rPr>
              <w:t xml:space="preserve"> </w:t>
            </w:r>
            <w:r>
              <w:rPr>
                <w:sz w:val="16"/>
                <w:szCs w:val="16"/>
              </w:rPr>
              <w:t>COO</w:t>
            </w:r>
          </w:p>
        </w:tc>
        <w:tc>
          <w:tcPr>
            <w:tcW w:w="584" w:type="pct"/>
            <w:vAlign w:val="center"/>
          </w:tcPr>
          <w:p w14:paraId="2F958C96"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[beløb]</w:t>
            </w:r>
          </w:p>
        </w:tc>
        <w:tc>
          <w:tcPr>
            <w:tcW w:w="584" w:type="pct"/>
            <w:vAlign w:val="center"/>
          </w:tcPr>
          <w:p w14:paraId="173F1FDA"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5" w:type="pct"/>
            <w:vAlign w:val="center"/>
          </w:tcPr>
          <w:p w14:paraId="6BB59B00"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4" w:type="pct"/>
            <w:vAlign w:val="center"/>
          </w:tcPr>
          <w:p w14:paraId="310840AB"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4" w:type="pct"/>
            <w:vAlign w:val="center"/>
          </w:tcPr>
          <w:p w14:paraId="24A5A8BB"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5" w:type="pct"/>
            <w:vAlign w:val="center"/>
          </w:tcPr>
          <w:p w14:paraId="0246C1CA"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r>
      <w:tr w:rsidR="000532AE" w:rsidRPr="00A11014" w14:paraId="55064AE5" w14:textId="77777777" w:rsidTr="00096DCB">
        <w:tc>
          <w:tcPr>
            <w:tcW w:w="1494" w:type="pct"/>
            <w:tcBorders>
              <w:bottom w:val="single" w:sz="4" w:space="0" w:color="162D4C"/>
            </w:tcBorders>
            <w:vAlign w:val="center"/>
          </w:tcPr>
          <w:p w14:paraId="5DE3FEC5" w14:textId="77777777" w:rsidR="000532AE" w:rsidRPr="00A11014" w:rsidRDefault="000532AE" w:rsidP="00096DCB">
            <w:pPr>
              <w:spacing w:before="60" w:after="60" w:line="240" w:lineRule="auto"/>
              <w:rPr>
                <w:sz w:val="16"/>
                <w:szCs w:val="16"/>
              </w:rPr>
            </w:pPr>
            <w:r w:rsidRPr="00CC6D08">
              <w:rPr>
                <w:rFonts w:asciiTheme="majorHAnsi" w:hAnsiTheme="majorHAnsi" w:cstheme="majorHAnsi"/>
                <w:sz w:val="16"/>
                <w:szCs w:val="16"/>
                <w:shd w:val="clear" w:color="auto" w:fill="CFDCDB"/>
              </w:rPr>
              <w:t>[Navn]</w:t>
            </w:r>
            <w:r w:rsidRPr="009B552C">
              <w:rPr>
                <w:sz w:val="16"/>
                <w:szCs w:val="16"/>
              </w:rPr>
              <w:t>,</w:t>
            </w:r>
            <w:r w:rsidRPr="00A11014">
              <w:rPr>
                <w:sz w:val="16"/>
                <w:szCs w:val="16"/>
              </w:rPr>
              <w:t xml:space="preserve"> </w:t>
            </w:r>
            <w:r>
              <w:rPr>
                <w:sz w:val="16"/>
                <w:szCs w:val="16"/>
              </w:rPr>
              <w:t xml:space="preserve">tidligere </w:t>
            </w:r>
            <w:r w:rsidRPr="00167DEE">
              <w:rPr>
                <w:sz w:val="16"/>
                <w:szCs w:val="16"/>
                <w:shd w:val="clear" w:color="auto" w:fill="CFDCDB"/>
              </w:rPr>
              <w:t>[stilling]</w:t>
            </w:r>
          </w:p>
        </w:tc>
        <w:tc>
          <w:tcPr>
            <w:tcW w:w="584" w:type="pct"/>
            <w:tcBorders>
              <w:bottom w:val="single" w:sz="4" w:space="0" w:color="162D4C"/>
            </w:tcBorders>
            <w:vAlign w:val="center"/>
          </w:tcPr>
          <w:p w14:paraId="0EB1B2BF"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[beløb]</w:t>
            </w:r>
          </w:p>
        </w:tc>
        <w:tc>
          <w:tcPr>
            <w:tcW w:w="584" w:type="pct"/>
            <w:tcBorders>
              <w:bottom w:val="single" w:sz="4" w:space="0" w:color="162D4C"/>
            </w:tcBorders>
            <w:vAlign w:val="center"/>
          </w:tcPr>
          <w:p w14:paraId="5223016F"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5" w:type="pct"/>
            <w:tcBorders>
              <w:bottom w:val="single" w:sz="4" w:space="0" w:color="162D4C"/>
            </w:tcBorders>
            <w:vAlign w:val="center"/>
          </w:tcPr>
          <w:p w14:paraId="23FAD412"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4" w:type="pct"/>
            <w:tcBorders>
              <w:bottom w:val="single" w:sz="4" w:space="0" w:color="162D4C"/>
            </w:tcBorders>
            <w:vAlign w:val="center"/>
          </w:tcPr>
          <w:p w14:paraId="68A67AB9"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4" w:type="pct"/>
            <w:tcBorders>
              <w:bottom w:val="single" w:sz="4" w:space="0" w:color="162D4C"/>
            </w:tcBorders>
            <w:vAlign w:val="center"/>
          </w:tcPr>
          <w:p w14:paraId="55BEF049"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5" w:type="pct"/>
            <w:tcBorders>
              <w:bottom w:val="single" w:sz="4" w:space="0" w:color="162D4C"/>
            </w:tcBorders>
            <w:vAlign w:val="center"/>
          </w:tcPr>
          <w:p w14:paraId="1914FBA3"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r>
      <w:tr w:rsidR="000532AE" w:rsidRPr="00A11014" w14:paraId="191352D9" w14:textId="77777777" w:rsidTr="00096DCB">
        <w:trPr>
          <w:cantSplit/>
          <w:tblHeader/>
        </w:trPr>
        <w:tc>
          <w:tcPr>
            <w:tcW w:w="5000" w:type="pct"/>
            <w:gridSpan w:val="7"/>
            <w:tcBorders>
              <w:top w:val="single" w:sz="4" w:space="0" w:color="162D4C"/>
            </w:tcBorders>
            <w:shd w:val="clear" w:color="auto" w:fill="162D4C"/>
          </w:tcPr>
          <w:p w14:paraId="6D74133F" w14:textId="77777777" w:rsidR="000532AE" w:rsidRPr="00945101" w:rsidRDefault="000532AE" w:rsidP="00096DCB">
            <w:pPr>
              <w:spacing w:before="120" w:after="120" w:line="240" w:lineRule="auto"/>
              <w:rPr>
                <w:b/>
                <w:color w:val="FFFFFF" w:themeColor="background1"/>
                <w:sz w:val="16"/>
                <w:szCs w:val="16"/>
              </w:rPr>
            </w:pPr>
            <w:r w:rsidRPr="00945101">
              <w:rPr>
                <w:b/>
                <w:color w:val="FFFFFF" w:themeColor="background1"/>
                <w:sz w:val="16"/>
                <w:szCs w:val="16"/>
              </w:rPr>
              <w:t>Bestyrelse</w:t>
            </w:r>
          </w:p>
        </w:tc>
      </w:tr>
      <w:tr w:rsidR="000532AE" w:rsidRPr="00A11014" w14:paraId="103069F8" w14:textId="77777777" w:rsidTr="00096DCB">
        <w:tc>
          <w:tcPr>
            <w:tcW w:w="1494" w:type="pct"/>
          </w:tcPr>
          <w:p w14:paraId="155E0528" w14:textId="77777777" w:rsidR="000532AE" w:rsidRPr="00A11014" w:rsidRDefault="000532AE" w:rsidP="00096DCB">
            <w:pPr>
              <w:spacing w:before="60" w:after="60" w:line="240" w:lineRule="auto"/>
              <w:rPr>
                <w:sz w:val="16"/>
                <w:szCs w:val="16"/>
              </w:rPr>
            </w:pPr>
            <w:r w:rsidRPr="00CC6D08">
              <w:rPr>
                <w:rFonts w:asciiTheme="majorHAnsi" w:hAnsiTheme="majorHAnsi" w:cstheme="majorHAnsi"/>
                <w:sz w:val="16"/>
                <w:szCs w:val="16"/>
                <w:shd w:val="clear" w:color="auto" w:fill="CFDCDB"/>
              </w:rPr>
              <w:t>[Navn]</w:t>
            </w:r>
            <w:r w:rsidRPr="009B552C">
              <w:rPr>
                <w:sz w:val="16"/>
                <w:szCs w:val="16"/>
              </w:rPr>
              <w:t>,</w:t>
            </w:r>
            <w:r w:rsidRPr="00A11014">
              <w:rPr>
                <w:sz w:val="16"/>
                <w:szCs w:val="16"/>
              </w:rPr>
              <w:t xml:space="preserve"> Formand</w:t>
            </w:r>
          </w:p>
        </w:tc>
        <w:tc>
          <w:tcPr>
            <w:tcW w:w="584" w:type="pct"/>
            <w:vAlign w:val="center"/>
          </w:tcPr>
          <w:p w14:paraId="52F89D75"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[beløb]</w:t>
            </w:r>
          </w:p>
        </w:tc>
        <w:tc>
          <w:tcPr>
            <w:tcW w:w="584" w:type="pct"/>
            <w:vAlign w:val="center"/>
          </w:tcPr>
          <w:p w14:paraId="26BD67C0"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5" w:type="pct"/>
            <w:vAlign w:val="center"/>
          </w:tcPr>
          <w:p w14:paraId="4B41E6D9"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4" w:type="pct"/>
            <w:vAlign w:val="center"/>
          </w:tcPr>
          <w:p w14:paraId="3A41F237"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4" w:type="pct"/>
            <w:vAlign w:val="center"/>
          </w:tcPr>
          <w:p w14:paraId="0EF60A97"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5" w:type="pct"/>
            <w:vAlign w:val="center"/>
          </w:tcPr>
          <w:p w14:paraId="1000F7D5"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r>
      <w:tr w:rsidR="000532AE" w:rsidRPr="00A11014" w14:paraId="206C0DB1" w14:textId="77777777" w:rsidTr="00096DCB">
        <w:tc>
          <w:tcPr>
            <w:tcW w:w="1494" w:type="pct"/>
          </w:tcPr>
          <w:p w14:paraId="2C5DFC6D" w14:textId="77777777" w:rsidR="000532AE" w:rsidRPr="00A11014" w:rsidRDefault="000532AE" w:rsidP="00096DCB">
            <w:pPr>
              <w:spacing w:before="60" w:after="60" w:line="240" w:lineRule="auto"/>
              <w:rPr>
                <w:sz w:val="16"/>
                <w:szCs w:val="16"/>
              </w:rPr>
            </w:pPr>
            <w:r w:rsidRPr="00CC6D08">
              <w:rPr>
                <w:rFonts w:asciiTheme="majorHAnsi" w:hAnsiTheme="majorHAnsi" w:cstheme="majorHAnsi"/>
                <w:sz w:val="16"/>
                <w:szCs w:val="16"/>
                <w:shd w:val="clear" w:color="auto" w:fill="CFDCDB"/>
              </w:rPr>
              <w:t>[Navn]</w:t>
            </w:r>
            <w:r w:rsidRPr="009B552C">
              <w:rPr>
                <w:sz w:val="16"/>
                <w:szCs w:val="16"/>
              </w:rPr>
              <w:t>,</w:t>
            </w:r>
            <w:r w:rsidRPr="00A11014">
              <w:rPr>
                <w:sz w:val="16"/>
                <w:szCs w:val="16"/>
              </w:rPr>
              <w:t xml:space="preserve"> Næstformand</w:t>
            </w:r>
          </w:p>
        </w:tc>
        <w:tc>
          <w:tcPr>
            <w:tcW w:w="584" w:type="pct"/>
            <w:vAlign w:val="center"/>
          </w:tcPr>
          <w:p w14:paraId="2CA9B751"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[beløb]</w:t>
            </w:r>
          </w:p>
        </w:tc>
        <w:tc>
          <w:tcPr>
            <w:tcW w:w="584" w:type="pct"/>
            <w:vAlign w:val="center"/>
          </w:tcPr>
          <w:p w14:paraId="05EA707A"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5" w:type="pct"/>
            <w:vAlign w:val="center"/>
          </w:tcPr>
          <w:p w14:paraId="0DE9A7D4"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4" w:type="pct"/>
            <w:vAlign w:val="center"/>
          </w:tcPr>
          <w:p w14:paraId="57D829A2"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4" w:type="pct"/>
            <w:vAlign w:val="center"/>
          </w:tcPr>
          <w:p w14:paraId="1AC21FD8"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5" w:type="pct"/>
            <w:vAlign w:val="center"/>
          </w:tcPr>
          <w:p w14:paraId="244C5BD7"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r>
      <w:tr w:rsidR="000532AE" w:rsidRPr="00A11014" w14:paraId="5AB6FA94" w14:textId="77777777" w:rsidTr="00096DCB">
        <w:tc>
          <w:tcPr>
            <w:tcW w:w="1494" w:type="pct"/>
          </w:tcPr>
          <w:p w14:paraId="6C55F6D2" w14:textId="77777777" w:rsidR="000532AE" w:rsidRPr="00A11014" w:rsidRDefault="000532AE" w:rsidP="00096DCB">
            <w:pPr>
              <w:spacing w:before="60" w:after="60" w:line="240" w:lineRule="auto"/>
              <w:rPr>
                <w:sz w:val="16"/>
                <w:szCs w:val="16"/>
              </w:rPr>
            </w:pPr>
            <w:r w:rsidRPr="00CC6D08">
              <w:rPr>
                <w:rFonts w:asciiTheme="majorHAnsi" w:hAnsiTheme="majorHAnsi" w:cstheme="majorHAnsi"/>
                <w:sz w:val="16"/>
                <w:szCs w:val="16"/>
                <w:shd w:val="clear" w:color="auto" w:fill="CFDCDB"/>
              </w:rPr>
              <w:t>[Navn]</w:t>
            </w:r>
            <w:r w:rsidRPr="009B552C">
              <w:rPr>
                <w:sz w:val="16"/>
                <w:szCs w:val="16"/>
              </w:rPr>
              <w:t>,</w:t>
            </w:r>
            <w:r w:rsidRPr="00A11014">
              <w:rPr>
                <w:sz w:val="16"/>
                <w:szCs w:val="16"/>
              </w:rPr>
              <w:t xml:space="preserve"> Bestyrelsesmedlem</w:t>
            </w:r>
          </w:p>
        </w:tc>
        <w:tc>
          <w:tcPr>
            <w:tcW w:w="584" w:type="pct"/>
            <w:vAlign w:val="center"/>
          </w:tcPr>
          <w:p w14:paraId="38EAC6FB"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[beløb]</w:t>
            </w:r>
          </w:p>
        </w:tc>
        <w:tc>
          <w:tcPr>
            <w:tcW w:w="584" w:type="pct"/>
            <w:vAlign w:val="center"/>
          </w:tcPr>
          <w:p w14:paraId="21E06C38"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5" w:type="pct"/>
            <w:vAlign w:val="center"/>
          </w:tcPr>
          <w:p w14:paraId="39A45C70"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4" w:type="pct"/>
            <w:vAlign w:val="center"/>
          </w:tcPr>
          <w:p w14:paraId="717B0216"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4" w:type="pct"/>
            <w:vAlign w:val="center"/>
          </w:tcPr>
          <w:p w14:paraId="170BF830"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5" w:type="pct"/>
            <w:vAlign w:val="center"/>
          </w:tcPr>
          <w:p w14:paraId="413CF605"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r>
      <w:tr w:rsidR="000532AE" w:rsidRPr="00A11014" w14:paraId="0A421E92" w14:textId="77777777" w:rsidTr="00096DCB">
        <w:tc>
          <w:tcPr>
            <w:tcW w:w="1494" w:type="pct"/>
          </w:tcPr>
          <w:p w14:paraId="38B7D4A9" w14:textId="77777777" w:rsidR="000532AE" w:rsidRPr="00A11014" w:rsidRDefault="000532AE" w:rsidP="00096DCB">
            <w:pPr>
              <w:spacing w:before="60" w:after="60" w:line="240" w:lineRule="auto"/>
              <w:rPr>
                <w:sz w:val="16"/>
                <w:szCs w:val="16"/>
              </w:rPr>
            </w:pPr>
            <w:r w:rsidRPr="00CC6D08">
              <w:rPr>
                <w:rFonts w:asciiTheme="majorHAnsi" w:hAnsiTheme="majorHAnsi" w:cstheme="majorHAnsi"/>
                <w:sz w:val="16"/>
                <w:szCs w:val="16"/>
                <w:shd w:val="clear" w:color="auto" w:fill="CFDCDB"/>
              </w:rPr>
              <w:t>[Navn]</w:t>
            </w:r>
            <w:r w:rsidRPr="009B552C">
              <w:rPr>
                <w:sz w:val="16"/>
                <w:szCs w:val="16"/>
              </w:rPr>
              <w:t>,</w:t>
            </w:r>
            <w:r w:rsidRPr="00A11014">
              <w:rPr>
                <w:sz w:val="16"/>
                <w:szCs w:val="16"/>
              </w:rPr>
              <w:t xml:space="preserve"> Bestyrelsesmedlem</w:t>
            </w:r>
          </w:p>
        </w:tc>
        <w:tc>
          <w:tcPr>
            <w:tcW w:w="584" w:type="pct"/>
            <w:vAlign w:val="center"/>
          </w:tcPr>
          <w:p w14:paraId="7F662983"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[beløb]</w:t>
            </w:r>
          </w:p>
        </w:tc>
        <w:tc>
          <w:tcPr>
            <w:tcW w:w="584" w:type="pct"/>
            <w:vAlign w:val="center"/>
          </w:tcPr>
          <w:p w14:paraId="0D5389CB"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5" w:type="pct"/>
            <w:vAlign w:val="center"/>
          </w:tcPr>
          <w:p w14:paraId="58D9E652"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4" w:type="pct"/>
            <w:vAlign w:val="center"/>
          </w:tcPr>
          <w:p w14:paraId="3A65ACC2"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4" w:type="pct"/>
            <w:vAlign w:val="center"/>
          </w:tcPr>
          <w:p w14:paraId="69A16790"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5" w:type="pct"/>
            <w:vAlign w:val="center"/>
          </w:tcPr>
          <w:p w14:paraId="700EFE63"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r>
      <w:tr w:rsidR="000532AE" w:rsidRPr="00A11014" w14:paraId="00022A00" w14:textId="77777777" w:rsidTr="00096DCB">
        <w:tc>
          <w:tcPr>
            <w:tcW w:w="1494" w:type="pct"/>
          </w:tcPr>
          <w:p w14:paraId="259B6B3B" w14:textId="77777777" w:rsidR="000532AE" w:rsidRPr="00A11014" w:rsidRDefault="000532AE" w:rsidP="00096DCB">
            <w:pPr>
              <w:spacing w:before="60" w:after="60" w:line="240" w:lineRule="auto"/>
              <w:rPr>
                <w:sz w:val="16"/>
                <w:szCs w:val="16"/>
              </w:rPr>
            </w:pPr>
            <w:r w:rsidRPr="00CC6D08">
              <w:rPr>
                <w:rFonts w:asciiTheme="majorHAnsi" w:hAnsiTheme="majorHAnsi" w:cstheme="majorHAnsi"/>
                <w:sz w:val="16"/>
                <w:szCs w:val="16"/>
                <w:shd w:val="clear" w:color="auto" w:fill="CFDCDB"/>
              </w:rPr>
              <w:t>[Navn]</w:t>
            </w:r>
            <w:r w:rsidRPr="009B552C">
              <w:rPr>
                <w:sz w:val="16"/>
                <w:szCs w:val="16"/>
              </w:rPr>
              <w:t>,</w:t>
            </w:r>
            <w:r w:rsidRPr="00A11014">
              <w:rPr>
                <w:sz w:val="16"/>
                <w:szCs w:val="16"/>
              </w:rPr>
              <w:t xml:space="preserve"> Bestyrelsesmedlem</w:t>
            </w:r>
          </w:p>
        </w:tc>
        <w:tc>
          <w:tcPr>
            <w:tcW w:w="584" w:type="pct"/>
            <w:vAlign w:val="center"/>
          </w:tcPr>
          <w:p w14:paraId="566D8602"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[beløb]</w:t>
            </w:r>
          </w:p>
        </w:tc>
        <w:tc>
          <w:tcPr>
            <w:tcW w:w="584" w:type="pct"/>
            <w:vAlign w:val="center"/>
          </w:tcPr>
          <w:p w14:paraId="42BAD0D2"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5" w:type="pct"/>
            <w:vAlign w:val="center"/>
          </w:tcPr>
          <w:p w14:paraId="13E9D6D1"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4" w:type="pct"/>
            <w:vAlign w:val="center"/>
          </w:tcPr>
          <w:p w14:paraId="0CE2D131"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4" w:type="pct"/>
            <w:vAlign w:val="center"/>
          </w:tcPr>
          <w:p w14:paraId="7480004A"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5" w:type="pct"/>
            <w:vAlign w:val="center"/>
          </w:tcPr>
          <w:p w14:paraId="6D981FA0"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r>
      <w:tr w:rsidR="000532AE" w:rsidRPr="00A11014" w14:paraId="2922E803" w14:textId="77777777" w:rsidTr="00096DCB">
        <w:tc>
          <w:tcPr>
            <w:tcW w:w="1494" w:type="pct"/>
          </w:tcPr>
          <w:p w14:paraId="6E11F2A0" w14:textId="77777777" w:rsidR="000532AE" w:rsidRPr="00A11014" w:rsidRDefault="000532AE" w:rsidP="00096DCB">
            <w:pPr>
              <w:spacing w:before="60" w:after="60" w:line="240" w:lineRule="auto"/>
              <w:rPr>
                <w:sz w:val="16"/>
                <w:szCs w:val="16"/>
              </w:rPr>
            </w:pPr>
            <w:r w:rsidRPr="00CC6D08">
              <w:rPr>
                <w:rFonts w:asciiTheme="majorHAnsi" w:hAnsiTheme="majorHAnsi" w:cstheme="majorHAnsi"/>
                <w:sz w:val="16"/>
                <w:szCs w:val="16"/>
                <w:shd w:val="clear" w:color="auto" w:fill="CFDCDB"/>
              </w:rPr>
              <w:t>[Navn]</w:t>
            </w:r>
            <w:r w:rsidRPr="009B552C">
              <w:rPr>
                <w:sz w:val="16"/>
                <w:szCs w:val="16"/>
              </w:rPr>
              <w:t>,</w:t>
            </w:r>
            <w:r w:rsidRPr="00A11014">
              <w:rPr>
                <w:sz w:val="16"/>
                <w:szCs w:val="16"/>
              </w:rPr>
              <w:t xml:space="preserve"> Bestyrelsesmedlem</w:t>
            </w:r>
            <w:r w:rsidRPr="00A11014">
              <w:rPr>
                <w:sz w:val="12"/>
                <w:szCs w:val="16"/>
              </w:rPr>
              <w:t xml:space="preserve"> (medarbejderrepræsentant)</w:t>
            </w:r>
          </w:p>
        </w:tc>
        <w:tc>
          <w:tcPr>
            <w:tcW w:w="584" w:type="pct"/>
            <w:vAlign w:val="center"/>
          </w:tcPr>
          <w:p w14:paraId="4195DFE8"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[beløb]</w:t>
            </w:r>
          </w:p>
        </w:tc>
        <w:tc>
          <w:tcPr>
            <w:tcW w:w="584" w:type="pct"/>
            <w:vAlign w:val="center"/>
          </w:tcPr>
          <w:p w14:paraId="2DBBB1C1"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5" w:type="pct"/>
            <w:vAlign w:val="center"/>
          </w:tcPr>
          <w:p w14:paraId="149F173A"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4" w:type="pct"/>
            <w:vAlign w:val="center"/>
          </w:tcPr>
          <w:p w14:paraId="364AC4F1"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4" w:type="pct"/>
            <w:vAlign w:val="center"/>
          </w:tcPr>
          <w:p w14:paraId="6D722638"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5" w:type="pct"/>
            <w:vAlign w:val="center"/>
          </w:tcPr>
          <w:p w14:paraId="4F3115EC"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r>
      <w:tr w:rsidR="000532AE" w:rsidRPr="00A11014" w14:paraId="668CEB39" w14:textId="77777777" w:rsidTr="00096DCB">
        <w:tc>
          <w:tcPr>
            <w:tcW w:w="1494" w:type="pct"/>
          </w:tcPr>
          <w:p w14:paraId="3B2B766F" w14:textId="77777777" w:rsidR="000532AE" w:rsidRPr="00A11014" w:rsidRDefault="000532AE" w:rsidP="00096DCB">
            <w:pPr>
              <w:spacing w:before="60" w:after="60" w:line="240" w:lineRule="auto"/>
              <w:rPr>
                <w:sz w:val="16"/>
                <w:szCs w:val="16"/>
              </w:rPr>
            </w:pPr>
            <w:r w:rsidRPr="00CC6D08">
              <w:rPr>
                <w:rFonts w:asciiTheme="majorHAnsi" w:hAnsiTheme="majorHAnsi" w:cstheme="majorHAnsi"/>
                <w:sz w:val="16"/>
                <w:szCs w:val="16"/>
                <w:shd w:val="clear" w:color="auto" w:fill="CFDCDB"/>
              </w:rPr>
              <w:t>[Navn]</w:t>
            </w:r>
            <w:r w:rsidRPr="009B552C">
              <w:rPr>
                <w:sz w:val="16"/>
                <w:szCs w:val="16"/>
              </w:rPr>
              <w:t>,</w:t>
            </w:r>
            <w:r w:rsidRPr="00A11014">
              <w:rPr>
                <w:sz w:val="16"/>
                <w:szCs w:val="16"/>
              </w:rPr>
              <w:t xml:space="preserve"> Bestyrelsesmedlem</w:t>
            </w:r>
            <w:r w:rsidRPr="00A11014">
              <w:rPr>
                <w:sz w:val="12"/>
                <w:szCs w:val="16"/>
              </w:rPr>
              <w:t xml:space="preserve"> (medarbejderrepræsentant)</w:t>
            </w:r>
          </w:p>
        </w:tc>
        <w:tc>
          <w:tcPr>
            <w:tcW w:w="584" w:type="pct"/>
            <w:vAlign w:val="center"/>
          </w:tcPr>
          <w:p w14:paraId="0D6B54C6"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[beløb]</w:t>
            </w:r>
          </w:p>
        </w:tc>
        <w:tc>
          <w:tcPr>
            <w:tcW w:w="584" w:type="pct"/>
            <w:vAlign w:val="center"/>
          </w:tcPr>
          <w:p w14:paraId="699FD83D"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5" w:type="pct"/>
            <w:vAlign w:val="center"/>
          </w:tcPr>
          <w:p w14:paraId="343791B9"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4" w:type="pct"/>
            <w:vAlign w:val="center"/>
          </w:tcPr>
          <w:p w14:paraId="52DE3FD2"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4" w:type="pct"/>
            <w:vAlign w:val="center"/>
          </w:tcPr>
          <w:p w14:paraId="33433E6C"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5" w:type="pct"/>
            <w:vAlign w:val="center"/>
          </w:tcPr>
          <w:p w14:paraId="35BE74A0"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r>
      <w:tr w:rsidR="000532AE" w:rsidRPr="00A11014" w14:paraId="4E1990A2" w14:textId="77777777" w:rsidTr="00096DCB">
        <w:tc>
          <w:tcPr>
            <w:tcW w:w="1494" w:type="pct"/>
          </w:tcPr>
          <w:p w14:paraId="4728E663" w14:textId="77777777" w:rsidR="000532AE" w:rsidRPr="00A11014" w:rsidRDefault="000532AE" w:rsidP="00096DCB">
            <w:pPr>
              <w:spacing w:before="60" w:after="60" w:line="240" w:lineRule="auto"/>
              <w:rPr>
                <w:sz w:val="16"/>
                <w:szCs w:val="16"/>
              </w:rPr>
            </w:pPr>
            <w:r w:rsidRPr="00CC6D08">
              <w:rPr>
                <w:rFonts w:asciiTheme="majorHAnsi" w:hAnsiTheme="majorHAnsi" w:cstheme="majorHAnsi"/>
                <w:sz w:val="16"/>
                <w:szCs w:val="16"/>
                <w:shd w:val="clear" w:color="auto" w:fill="CFDCDB"/>
              </w:rPr>
              <w:t>[Navn]</w:t>
            </w:r>
            <w:r w:rsidRPr="009B552C">
              <w:rPr>
                <w:sz w:val="16"/>
                <w:szCs w:val="16"/>
              </w:rPr>
              <w:t>,</w:t>
            </w:r>
            <w:r w:rsidRPr="00A11014">
              <w:rPr>
                <w:sz w:val="16"/>
                <w:szCs w:val="16"/>
              </w:rPr>
              <w:t xml:space="preserve"> Bestyrelsesmedlem</w:t>
            </w:r>
            <w:r w:rsidRPr="00A11014">
              <w:rPr>
                <w:sz w:val="12"/>
                <w:szCs w:val="16"/>
              </w:rPr>
              <w:t xml:space="preserve"> (medarbejderrepræsentant)</w:t>
            </w:r>
          </w:p>
        </w:tc>
        <w:tc>
          <w:tcPr>
            <w:tcW w:w="584" w:type="pct"/>
            <w:vAlign w:val="center"/>
          </w:tcPr>
          <w:p w14:paraId="071B4766"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[beløb]</w:t>
            </w:r>
          </w:p>
        </w:tc>
        <w:tc>
          <w:tcPr>
            <w:tcW w:w="584" w:type="pct"/>
            <w:vAlign w:val="center"/>
          </w:tcPr>
          <w:p w14:paraId="3C8EC8F4"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5" w:type="pct"/>
            <w:vAlign w:val="center"/>
          </w:tcPr>
          <w:p w14:paraId="4CC01B9F"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4" w:type="pct"/>
            <w:vAlign w:val="center"/>
          </w:tcPr>
          <w:p w14:paraId="00F07A95"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4" w:type="pct"/>
            <w:vAlign w:val="center"/>
          </w:tcPr>
          <w:p w14:paraId="249B551C"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5" w:type="pct"/>
            <w:vAlign w:val="center"/>
          </w:tcPr>
          <w:p w14:paraId="761CE8BD"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r>
      <w:tr w:rsidR="000532AE" w:rsidRPr="00A11014" w14:paraId="3855BA99" w14:textId="77777777" w:rsidTr="00096DCB">
        <w:tc>
          <w:tcPr>
            <w:tcW w:w="1494" w:type="pct"/>
          </w:tcPr>
          <w:p w14:paraId="45CE83B9" w14:textId="77777777" w:rsidR="000532AE" w:rsidRPr="00A11014" w:rsidRDefault="000532AE" w:rsidP="00096DCB">
            <w:pPr>
              <w:spacing w:before="60" w:after="60" w:line="240" w:lineRule="auto"/>
              <w:rPr>
                <w:sz w:val="16"/>
                <w:szCs w:val="16"/>
              </w:rPr>
            </w:pPr>
            <w:r w:rsidRPr="00CC6D08">
              <w:rPr>
                <w:rFonts w:asciiTheme="majorHAnsi" w:hAnsiTheme="majorHAnsi" w:cstheme="majorHAnsi"/>
                <w:sz w:val="16"/>
                <w:szCs w:val="16"/>
                <w:shd w:val="clear" w:color="auto" w:fill="CFDCDB"/>
              </w:rPr>
              <w:t>[Navn]</w:t>
            </w:r>
            <w:r w:rsidRPr="009B552C">
              <w:rPr>
                <w:sz w:val="16"/>
                <w:szCs w:val="16"/>
              </w:rPr>
              <w:t>,</w:t>
            </w:r>
            <w:r w:rsidRPr="00A11014">
              <w:rPr>
                <w:sz w:val="16"/>
                <w:szCs w:val="16"/>
              </w:rPr>
              <w:t xml:space="preserve"> </w:t>
            </w:r>
            <w:r>
              <w:rPr>
                <w:sz w:val="16"/>
                <w:szCs w:val="16"/>
              </w:rPr>
              <w:t>tidligere b</w:t>
            </w:r>
            <w:r w:rsidRPr="00A11014">
              <w:rPr>
                <w:sz w:val="16"/>
                <w:szCs w:val="16"/>
              </w:rPr>
              <w:t>estyrelsesmedlem</w:t>
            </w:r>
          </w:p>
        </w:tc>
        <w:tc>
          <w:tcPr>
            <w:tcW w:w="584" w:type="pct"/>
            <w:vAlign w:val="center"/>
          </w:tcPr>
          <w:p w14:paraId="1EA02720"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[beløb]</w:t>
            </w:r>
          </w:p>
        </w:tc>
        <w:tc>
          <w:tcPr>
            <w:tcW w:w="584" w:type="pct"/>
            <w:vAlign w:val="center"/>
          </w:tcPr>
          <w:p w14:paraId="0109C514"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5" w:type="pct"/>
            <w:vAlign w:val="center"/>
          </w:tcPr>
          <w:p w14:paraId="6EDA4A8F"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4" w:type="pct"/>
            <w:vAlign w:val="center"/>
          </w:tcPr>
          <w:p w14:paraId="476B35ED"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4" w:type="pct"/>
            <w:vAlign w:val="center"/>
          </w:tcPr>
          <w:p w14:paraId="7700B2B7"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5" w:type="pct"/>
            <w:vAlign w:val="center"/>
          </w:tcPr>
          <w:p w14:paraId="70D50CB7"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r>
      <w:tr w:rsidR="000532AE" w:rsidRPr="00A11014" w14:paraId="10366DB5" w14:textId="77777777" w:rsidTr="00096DCB">
        <w:tc>
          <w:tcPr>
            <w:tcW w:w="5000" w:type="pct"/>
            <w:gridSpan w:val="7"/>
            <w:shd w:val="clear" w:color="auto" w:fill="162D4C"/>
          </w:tcPr>
          <w:p w14:paraId="4BE44BA2" w14:textId="77777777" w:rsidR="000532AE" w:rsidRPr="00945101" w:rsidRDefault="000532AE" w:rsidP="00096DCB">
            <w:pPr>
              <w:spacing w:line="240" w:lineRule="auto"/>
              <w:rPr>
                <w:b/>
                <w:color w:val="FFFFFF" w:themeColor="background1"/>
                <w:sz w:val="16"/>
                <w:szCs w:val="16"/>
              </w:rPr>
            </w:pPr>
            <w:r w:rsidRPr="00945101">
              <w:rPr>
                <w:b/>
                <w:color w:val="FFFFFF" w:themeColor="background1"/>
                <w:sz w:val="16"/>
                <w:szCs w:val="16"/>
              </w:rPr>
              <w:t>Gennemsnitligt vederlag for Medarbejdere (FTE)</w:t>
            </w:r>
          </w:p>
        </w:tc>
      </w:tr>
      <w:tr w:rsidR="000532AE" w:rsidRPr="00A11014" w14:paraId="6EA590D3" w14:textId="77777777" w:rsidTr="00096DCB">
        <w:tc>
          <w:tcPr>
            <w:tcW w:w="1494" w:type="pct"/>
          </w:tcPr>
          <w:p w14:paraId="131B62CB" w14:textId="77777777" w:rsidR="000532AE" w:rsidRPr="00A11014" w:rsidRDefault="000532AE" w:rsidP="00096DCB">
            <w:pPr>
              <w:spacing w:before="60" w:after="60" w:line="240" w:lineRule="auto"/>
              <w:rPr>
                <w:sz w:val="16"/>
                <w:szCs w:val="16"/>
              </w:rPr>
            </w:pPr>
            <w:r w:rsidRPr="00A11014">
              <w:rPr>
                <w:sz w:val="16"/>
                <w:szCs w:val="16"/>
              </w:rPr>
              <w:t xml:space="preserve">Medarbejdere </w:t>
            </w:r>
          </w:p>
        </w:tc>
        <w:tc>
          <w:tcPr>
            <w:tcW w:w="584" w:type="pct"/>
            <w:vAlign w:val="center"/>
          </w:tcPr>
          <w:p w14:paraId="1CA9B567"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[beløb]</w:t>
            </w:r>
          </w:p>
        </w:tc>
        <w:tc>
          <w:tcPr>
            <w:tcW w:w="584" w:type="pct"/>
            <w:vAlign w:val="center"/>
          </w:tcPr>
          <w:p w14:paraId="35A0F7FA"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5" w:type="pct"/>
            <w:vAlign w:val="center"/>
          </w:tcPr>
          <w:p w14:paraId="7B55F733"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4" w:type="pct"/>
            <w:vAlign w:val="center"/>
          </w:tcPr>
          <w:p w14:paraId="2BF96760"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4" w:type="pct"/>
            <w:vAlign w:val="center"/>
          </w:tcPr>
          <w:p w14:paraId="19FF8D7E"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5" w:type="pct"/>
            <w:vAlign w:val="center"/>
          </w:tcPr>
          <w:p w14:paraId="7BE3D66A"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r>
      <w:tr w:rsidR="000532AE" w:rsidRPr="00A11014" w14:paraId="464D66C5" w14:textId="77777777" w:rsidTr="00096DCB">
        <w:tc>
          <w:tcPr>
            <w:tcW w:w="1494" w:type="pct"/>
          </w:tcPr>
          <w:p w14:paraId="60B1D348" w14:textId="77777777" w:rsidR="000532AE" w:rsidRPr="00A11014" w:rsidRDefault="000532AE" w:rsidP="00096DCB">
            <w:pPr>
              <w:spacing w:before="60" w:after="60" w:line="240" w:lineRule="auto"/>
              <w:rPr>
                <w:sz w:val="16"/>
                <w:szCs w:val="16"/>
              </w:rPr>
            </w:pPr>
            <w:r w:rsidRPr="00CC6D08">
              <w:rPr>
                <w:rFonts w:asciiTheme="majorHAnsi" w:hAnsiTheme="majorHAnsi" w:cstheme="majorHAnsi"/>
                <w:sz w:val="16"/>
                <w:szCs w:val="16"/>
                <w:shd w:val="clear" w:color="auto" w:fill="CFDCDB"/>
              </w:rPr>
              <w:t>[Koncernmedarbejdere]</w:t>
            </w:r>
            <w:r>
              <w:rPr>
                <w:sz w:val="16"/>
                <w:szCs w:val="16"/>
              </w:rPr>
              <w:t xml:space="preserve"> inden for </w:t>
            </w:r>
            <w:r w:rsidRPr="00CC6D08">
              <w:rPr>
                <w:rFonts w:asciiTheme="majorHAnsi" w:hAnsiTheme="majorHAnsi" w:cstheme="majorHAnsi"/>
                <w:sz w:val="16"/>
                <w:szCs w:val="16"/>
                <w:shd w:val="clear" w:color="auto" w:fill="CFDCDB"/>
              </w:rPr>
              <w:t>[ ]</w:t>
            </w:r>
          </w:p>
        </w:tc>
        <w:tc>
          <w:tcPr>
            <w:tcW w:w="584" w:type="pct"/>
            <w:vAlign w:val="center"/>
          </w:tcPr>
          <w:p w14:paraId="210348E6"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[beløb]</w:t>
            </w:r>
          </w:p>
        </w:tc>
        <w:tc>
          <w:tcPr>
            <w:tcW w:w="584" w:type="pct"/>
            <w:vAlign w:val="center"/>
          </w:tcPr>
          <w:p w14:paraId="16106DEF"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5" w:type="pct"/>
            <w:vAlign w:val="center"/>
          </w:tcPr>
          <w:p w14:paraId="0F561D27"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4" w:type="pct"/>
            <w:vAlign w:val="center"/>
          </w:tcPr>
          <w:p w14:paraId="75A924E6"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4" w:type="pct"/>
            <w:vAlign w:val="center"/>
          </w:tcPr>
          <w:p w14:paraId="74F9938C"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c>
          <w:tcPr>
            <w:tcW w:w="585" w:type="pct"/>
            <w:vAlign w:val="center"/>
          </w:tcPr>
          <w:p w14:paraId="259E55C6" w14:textId="77777777" w:rsidR="000532AE" w:rsidRPr="00CC6D08" w:rsidRDefault="000532AE" w:rsidP="00096DCB">
            <w:pPr>
              <w:spacing w:before="60" w:after="60" w:line="240" w:lineRule="auto"/>
              <w:jc w:val="center"/>
              <w:rPr>
                <w:rFonts w:asciiTheme="majorHAnsi" w:hAnsiTheme="majorHAnsi" w:cstheme="majorHAnsi"/>
                <w:sz w:val="16"/>
                <w:szCs w:val="16"/>
                <w:shd w:val="clear" w:color="auto" w:fill="CFDCDB"/>
              </w:rPr>
            </w:pPr>
            <w:r w:rsidRPr="00CC6D08">
              <w:rPr>
                <w:rFonts w:asciiTheme="majorHAnsi" w:hAnsiTheme="majorHAnsi" w:cstheme="majorHAnsi"/>
                <w:sz w:val="16"/>
                <w:szCs w:val="16"/>
                <w:shd w:val="clear" w:color="auto" w:fill="CFDCDB"/>
              </w:rPr>
              <w:t>[difference]</w:t>
            </w:r>
          </w:p>
        </w:tc>
      </w:tr>
    </w:tbl>
    <w:p w14:paraId="226C653E" w14:textId="77777777" w:rsidR="000532AE" w:rsidRDefault="000532AE" w:rsidP="000532AE">
      <w:pPr>
        <w:pStyle w:val="Overskrift1"/>
      </w:pPr>
      <w:bookmarkStart w:id="31" w:name="_Toc33427268"/>
      <w:r>
        <w:t>Bestyrelsens og Direktionens aktiebeholdning</w:t>
      </w:r>
      <w:bookmarkEnd w:id="31"/>
    </w:p>
    <w:p w14:paraId="3374AE8D" w14:textId="77777777" w:rsidR="000532AE" w:rsidRDefault="000532AE" w:rsidP="000532AE">
      <w:pPr>
        <w:spacing w:before="120" w:line="240" w:lineRule="auto"/>
      </w:pPr>
      <w:r>
        <w:t>Antallet af aktier i Selskabet ejet af bestyrelsesmedlemmer og direktionsmedlemmer:</w:t>
      </w:r>
    </w:p>
    <w:tbl>
      <w:tblPr>
        <w:tblStyle w:val="Tabel-Gitter"/>
        <w:tblW w:w="5000" w:type="pct"/>
        <w:tblLayout w:type="fixed"/>
        <w:tblLook w:val="04A0" w:firstRow="1" w:lastRow="0" w:firstColumn="1" w:lastColumn="0" w:noHBand="0" w:noVBand="1"/>
      </w:tblPr>
      <w:tblGrid>
        <w:gridCol w:w="1594"/>
        <w:gridCol w:w="1431"/>
        <w:gridCol w:w="1510"/>
        <w:gridCol w:w="1510"/>
        <w:gridCol w:w="1510"/>
        <w:gridCol w:w="1224"/>
        <w:gridCol w:w="1415"/>
        <w:gridCol w:w="2694"/>
      </w:tblGrid>
      <w:tr w:rsidR="000532AE" w:rsidRPr="00A11014" w14:paraId="5CFE7887" w14:textId="77777777" w:rsidTr="00096DCB">
        <w:trPr>
          <w:tblHeader/>
        </w:trPr>
        <w:tc>
          <w:tcPr>
            <w:tcW w:w="5000" w:type="pct"/>
            <w:gridSpan w:val="8"/>
            <w:tcBorders>
              <w:top w:val="single" w:sz="4" w:space="0" w:color="162D4C"/>
              <w:left w:val="single" w:sz="4" w:space="0" w:color="162D4C"/>
              <w:bottom w:val="single" w:sz="4" w:space="0" w:color="FFFFFF" w:themeColor="background1"/>
              <w:right w:val="single" w:sz="4" w:space="0" w:color="162D4C"/>
            </w:tcBorders>
            <w:shd w:val="clear" w:color="auto" w:fill="162D4C"/>
          </w:tcPr>
          <w:p w14:paraId="1E592573" w14:textId="77777777" w:rsidR="000532AE" w:rsidRPr="00F90AC5" w:rsidRDefault="000532AE" w:rsidP="00096DCB">
            <w:pPr>
              <w:spacing w:before="120" w:after="120" w:line="240" w:lineRule="auto"/>
              <w:rPr>
                <w:b/>
                <w:color w:val="CC9764"/>
                <w:sz w:val="16"/>
                <w:szCs w:val="16"/>
              </w:rPr>
            </w:pPr>
            <w:r w:rsidRPr="00363306">
              <w:rPr>
                <w:b/>
                <w:color w:val="CC9764"/>
                <w:sz w:val="24"/>
                <w:szCs w:val="24"/>
              </w:rPr>
              <w:lastRenderedPageBreak/>
              <w:t>Skema 8 | Aktiebeholdning</w:t>
            </w:r>
          </w:p>
        </w:tc>
      </w:tr>
      <w:tr w:rsidR="000532AE" w:rsidRPr="00A11014" w14:paraId="02EA5083" w14:textId="77777777" w:rsidTr="00096DCB">
        <w:trPr>
          <w:tblHeader/>
        </w:trPr>
        <w:tc>
          <w:tcPr>
            <w:tcW w:w="618" w:type="pct"/>
            <w:vMerge w:val="restart"/>
            <w:tcBorders>
              <w:top w:val="single" w:sz="4" w:space="0" w:color="FFFFFF" w:themeColor="background1"/>
              <w:left w:val="single" w:sz="4" w:space="0" w:color="162D4C"/>
              <w:bottom w:val="single" w:sz="4" w:space="0" w:color="FFFFFF" w:themeColor="background1"/>
              <w:right w:val="single" w:sz="4" w:space="0" w:color="FFFFFF" w:themeColor="background1"/>
            </w:tcBorders>
            <w:shd w:val="clear" w:color="auto" w:fill="162D4C"/>
          </w:tcPr>
          <w:p w14:paraId="2962C563" w14:textId="77777777" w:rsidR="000532AE" w:rsidRPr="00F90AC5" w:rsidRDefault="000532AE" w:rsidP="00096DCB">
            <w:pPr>
              <w:spacing w:after="120" w:line="240" w:lineRule="auto"/>
              <w:rPr>
                <w:b/>
                <w:color w:val="FFFFFF" w:themeColor="background1"/>
                <w:sz w:val="16"/>
                <w:szCs w:val="16"/>
              </w:rPr>
            </w:pPr>
            <w:r w:rsidRPr="00F90AC5">
              <w:rPr>
                <w:color w:val="FFFFFF" w:themeColor="background1"/>
                <w:sz w:val="16"/>
                <w:szCs w:val="12"/>
              </w:rPr>
              <w:t>Navn og stilling</w:t>
            </w:r>
          </w:p>
        </w:tc>
        <w:tc>
          <w:tcPr>
            <w:tcW w:w="555" w:type="pct"/>
            <w:tcBorders>
              <w:top w:val="single" w:sz="4" w:space="0" w:color="FFFFFF" w:themeColor="background1"/>
              <w:left w:val="single" w:sz="4" w:space="0" w:color="FFFFFF" w:themeColor="background1"/>
              <w:bottom w:val="nil"/>
              <w:right w:val="single" w:sz="4" w:space="0" w:color="FFFFFF" w:themeColor="background1"/>
            </w:tcBorders>
            <w:shd w:val="clear" w:color="auto" w:fill="162D4C"/>
          </w:tcPr>
          <w:p w14:paraId="4D3B217C" w14:textId="77777777" w:rsidR="000532AE" w:rsidRPr="00F90AC5" w:rsidRDefault="000532AE" w:rsidP="00096DCB">
            <w:pPr>
              <w:spacing w:after="120" w:line="240" w:lineRule="auto"/>
              <w:jc w:val="center"/>
              <w:rPr>
                <w:color w:val="FFFFFF" w:themeColor="background1"/>
                <w:sz w:val="16"/>
                <w:szCs w:val="16"/>
              </w:rPr>
            </w:pPr>
            <w:r w:rsidRPr="00F90AC5">
              <w:rPr>
                <w:color w:val="FFFFFF" w:themeColor="background1"/>
                <w:sz w:val="16"/>
                <w:szCs w:val="16"/>
              </w:rPr>
              <w:t>Beholdning</w:t>
            </w:r>
          </w:p>
        </w:tc>
        <w:tc>
          <w:tcPr>
            <w:tcW w:w="2233" w:type="pct"/>
            <w:gridSpan w:val="4"/>
            <w:tcBorders>
              <w:top w:val="single" w:sz="4" w:space="0" w:color="FFFFFF" w:themeColor="background1"/>
              <w:left w:val="single" w:sz="4" w:space="0" w:color="FFFFFF" w:themeColor="background1"/>
              <w:bottom w:val="nil"/>
              <w:right w:val="single" w:sz="4" w:space="0" w:color="FFFFFF" w:themeColor="background1"/>
            </w:tcBorders>
            <w:shd w:val="clear" w:color="auto" w:fill="162D4C"/>
          </w:tcPr>
          <w:p w14:paraId="70806690" w14:textId="77777777" w:rsidR="000532AE" w:rsidRPr="00F90AC5" w:rsidRDefault="000532AE" w:rsidP="00096DCB">
            <w:pPr>
              <w:spacing w:after="120" w:line="240" w:lineRule="auto"/>
              <w:jc w:val="center"/>
              <w:rPr>
                <w:color w:val="FFFFFF" w:themeColor="background1"/>
                <w:sz w:val="16"/>
                <w:szCs w:val="16"/>
              </w:rPr>
            </w:pPr>
            <w:r w:rsidRPr="00F90AC5">
              <w:rPr>
                <w:color w:val="FFFFFF" w:themeColor="background1"/>
                <w:sz w:val="16"/>
                <w:szCs w:val="16"/>
              </w:rPr>
              <w:t>Ændringer</w:t>
            </w:r>
          </w:p>
        </w:tc>
        <w:tc>
          <w:tcPr>
            <w:tcW w:w="549" w:type="pct"/>
            <w:tcBorders>
              <w:top w:val="single" w:sz="4" w:space="0" w:color="FFFFFF" w:themeColor="background1"/>
              <w:left w:val="single" w:sz="4" w:space="0" w:color="FFFFFF" w:themeColor="background1"/>
              <w:bottom w:val="nil"/>
              <w:right w:val="single" w:sz="4" w:space="0" w:color="FFFFFF" w:themeColor="background1"/>
            </w:tcBorders>
            <w:shd w:val="clear" w:color="auto" w:fill="162D4C"/>
          </w:tcPr>
          <w:p w14:paraId="08EB9E53" w14:textId="77777777" w:rsidR="000532AE" w:rsidRPr="00F90AC5" w:rsidRDefault="000532AE" w:rsidP="00096DCB">
            <w:pPr>
              <w:spacing w:after="120" w:line="240" w:lineRule="auto"/>
              <w:jc w:val="center"/>
              <w:rPr>
                <w:color w:val="FFFFFF" w:themeColor="background1"/>
                <w:sz w:val="16"/>
                <w:szCs w:val="16"/>
              </w:rPr>
            </w:pPr>
            <w:r w:rsidRPr="00F90AC5">
              <w:rPr>
                <w:color w:val="FFFFFF" w:themeColor="background1"/>
                <w:sz w:val="16"/>
                <w:szCs w:val="16"/>
              </w:rPr>
              <w:t>Beholdning</w:t>
            </w:r>
          </w:p>
        </w:tc>
        <w:tc>
          <w:tcPr>
            <w:tcW w:w="1046" w:type="pct"/>
            <w:tcBorders>
              <w:top w:val="single" w:sz="4" w:space="0" w:color="FFFFFF" w:themeColor="background1"/>
              <w:left w:val="single" w:sz="4" w:space="0" w:color="FFFFFF" w:themeColor="background1"/>
              <w:bottom w:val="nil"/>
              <w:right w:val="single" w:sz="4" w:space="0" w:color="162D4C"/>
            </w:tcBorders>
            <w:shd w:val="clear" w:color="auto" w:fill="162D4C"/>
          </w:tcPr>
          <w:p w14:paraId="52257AF1" w14:textId="77777777" w:rsidR="000532AE" w:rsidRPr="00F90AC5" w:rsidRDefault="000532AE" w:rsidP="00096DCB">
            <w:pPr>
              <w:spacing w:after="120" w:line="240" w:lineRule="auto"/>
              <w:jc w:val="center"/>
              <w:rPr>
                <w:color w:val="FFFFFF" w:themeColor="background1"/>
                <w:sz w:val="16"/>
                <w:szCs w:val="16"/>
              </w:rPr>
            </w:pPr>
            <w:r w:rsidRPr="00F90AC5">
              <w:rPr>
                <w:color w:val="FFFFFF" w:themeColor="background1"/>
                <w:sz w:val="16"/>
                <w:szCs w:val="16"/>
              </w:rPr>
              <w:t>Markedsværdi</w:t>
            </w:r>
            <w:r w:rsidRPr="00F90AC5">
              <w:rPr>
                <w:rStyle w:val="Fodnotehenvisning"/>
                <w:color w:val="FFFFFF" w:themeColor="background1"/>
                <w:sz w:val="16"/>
                <w:szCs w:val="16"/>
              </w:rPr>
              <w:footnoteReference w:id="19"/>
            </w:r>
            <w:r w:rsidRPr="00F90AC5">
              <w:rPr>
                <w:color w:val="FFFFFF" w:themeColor="background1"/>
                <w:sz w:val="16"/>
                <w:szCs w:val="16"/>
              </w:rPr>
              <w:t xml:space="preserve"> </w:t>
            </w:r>
            <w:r w:rsidRPr="00363306">
              <w:rPr>
                <w:color w:val="FFFFFF" w:themeColor="background1"/>
                <w:sz w:val="16"/>
                <w:szCs w:val="16"/>
                <w:shd w:val="clear" w:color="auto" w:fill="CC9764"/>
              </w:rPr>
              <w:t>(</w:t>
            </w:r>
            <w:r w:rsidRPr="00363306">
              <w:rPr>
                <w:rFonts w:cs="Arial"/>
                <w:color w:val="FFFFFF" w:themeColor="background1"/>
                <w:sz w:val="16"/>
                <w:szCs w:val="16"/>
                <w:shd w:val="clear" w:color="auto" w:fill="CC9764"/>
              </w:rPr>
              <w:t>[</w:t>
            </w:r>
            <w:r w:rsidRPr="00363306">
              <w:rPr>
                <w:color w:val="FFFFFF" w:themeColor="background1"/>
                <w:sz w:val="16"/>
                <w:szCs w:val="16"/>
                <w:shd w:val="clear" w:color="auto" w:fill="CC9764"/>
              </w:rPr>
              <w:t>DKK/EUR/USD</w:t>
            </w:r>
            <w:r w:rsidRPr="00363306">
              <w:rPr>
                <w:rFonts w:cs="Arial"/>
                <w:color w:val="FFFFFF" w:themeColor="background1"/>
                <w:sz w:val="16"/>
                <w:szCs w:val="16"/>
                <w:shd w:val="clear" w:color="auto" w:fill="CC9764"/>
              </w:rPr>
              <w:t>]</w:t>
            </w:r>
            <w:r w:rsidRPr="00F90AC5">
              <w:rPr>
                <w:color w:val="FFFFFF" w:themeColor="background1"/>
                <w:sz w:val="16"/>
                <w:szCs w:val="16"/>
              </w:rPr>
              <w:t xml:space="preserve"> mio.)</w:t>
            </w:r>
          </w:p>
        </w:tc>
      </w:tr>
      <w:tr w:rsidR="000532AE" w:rsidRPr="00A11014" w14:paraId="017E5557" w14:textId="77777777" w:rsidTr="00096DCB">
        <w:trPr>
          <w:tblHeader/>
        </w:trPr>
        <w:tc>
          <w:tcPr>
            <w:tcW w:w="618" w:type="pct"/>
            <w:vMerge/>
            <w:tcBorders>
              <w:top w:val="single" w:sz="4" w:space="0" w:color="FFFFFF" w:themeColor="background1"/>
              <w:left w:val="single" w:sz="4" w:space="0" w:color="162D4C"/>
              <w:bottom w:val="single" w:sz="4" w:space="0" w:color="FFFFFF" w:themeColor="background1"/>
              <w:right w:val="single" w:sz="4" w:space="0" w:color="FFFFFF" w:themeColor="background1"/>
            </w:tcBorders>
            <w:shd w:val="clear" w:color="auto" w:fill="162D4C"/>
          </w:tcPr>
          <w:p w14:paraId="721F66B6" w14:textId="77777777" w:rsidR="000532AE" w:rsidRPr="00F90AC5" w:rsidRDefault="000532AE" w:rsidP="00096DCB">
            <w:pPr>
              <w:spacing w:after="120" w:line="240" w:lineRule="auto"/>
              <w:rPr>
                <w:b/>
                <w:color w:val="FFFFFF" w:themeColor="background1"/>
                <w:sz w:val="16"/>
                <w:szCs w:val="16"/>
              </w:rPr>
            </w:pPr>
          </w:p>
        </w:tc>
        <w:tc>
          <w:tcPr>
            <w:tcW w:w="555" w:type="pct"/>
            <w:tcBorders>
              <w:top w:val="nil"/>
              <w:left w:val="single" w:sz="4" w:space="0" w:color="FFFFFF" w:themeColor="background1"/>
              <w:bottom w:val="single" w:sz="4" w:space="0" w:color="FFFFFF" w:themeColor="background1"/>
              <w:right w:val="single" w:sz="4" w:space="0" w:color="FFFFFF" w:themeColor="background1"/>
            </w:tcBorders>
            <w:shd w:val="clear" w:color="auto" w:fill="162D4C"/>
          </w:tcPr>
          <w:p w14:paraId="39B44C01" w14:textId="77777777" w:rsidR="000532AE" w:rsidRPr="00F90AC5" w:rsidRDefault="000532AE" w:rsidP="00096DCB">
            <w:pPr>
              <w:spacing w:after="120" w:line="240" w:lineRule="auto"/>
              <w:jc w:val="center"/>
              <w:rPr>
                <w:color w:val="FFFFFF" w:themeColor="background1"/>
                <w:sz w:val="16"/>
                <w:szCs w:val="16"/>
              </w:rPr>
            </w:pPr>
            <w:r w:rsidRPr="00F90AC5">
              <w:rPr>
                <w:color w:val="FFFFFF" w:themeColor="background1"/>
                <w:sz w:val="16"/>
                <w:szCs w:val="16"/>
              </w:rPr>
              <w:t xml:space="preserve">1. januar </w:t>
            </w:r>
            <w:r w:rsidRPr="00363306">
              <w:rPr>
                <w:rFonts w:cs="Arial"/>
                <w:color w:val="FFFFFF" w:themeColor="background1"/>
                <w:sz w:val="16"/>
                <w:szCs w:val="16"/>
                <w:shd w:val="clear" w:color="auto" w:fill="CC9764"/>
              </w:rPr>
              <w:t>[</w:t>
            </w:r>
            <w:r w:rsidRPr="00363306">
              <w:rPr>
                <w:color w:val="FFFFFF" w:themeColor="background1"/>
                <w:sz w:val="16"/>
                <w:szCs w:val="16"/>
                <w:shd w:val="clear" w:color="auto" w:fill="CC9764"/>
              </w:rPr>
              <w:t>2020</w:t>
            </w:r>
            <w:r w:rsidRPr="00363306">
              <w:rPr>
                <w:rFonts w:cs="Arial"/>
                <w:color w:val="FFFFFF" w:themeColor="background1"/>
                <w:sz w:val="16"/>
                <w:szCs w:val="16"/>
                <w:shd w:val="clear" w:color="auto" w:fill="CC9764"/>
              </w:rPr>
              <w:t>]</w:t>
            </w:r>
          </w:p>
        </w:tc>
        <w:tc>
          <w:tcPr>
            <w:tcW w:w="586" w:type="pct"/>
            <w:tcBorders>
              <w:top w:val="nil"/>
              <w:left w:val="single" w:sz="4" w:space="0" w:color="FFFFFF" w:themeColor="background1"/>
              <w:bottom w:val="single" w:sz="4" w:space="0" w:color="FFFFFF" w:themeColor="background1"/>
              <w:right w:val="nil"/>
            </w:tcBorders>
            <w:shd w:val="clear" w:color="auto" w:fill="162D4C"/>
            <w:vAlign w:val="center"/>
          </w:tcPr>
          <w:p w14:paraId="54D4A4E5" w14:textId="77777777" w:rsidR="000532AE" w:rsidRPr="00F90AC5" w:rsidRDefault="000532AE" w:rsidP="00096DCB">
            <w:pPr>
              <w:spacing w:after="120" w:line="240" w:lineRule="auto"/>
              <w:jc w:val="center"/>
              <w:rPr>
                <w:color w:val="FFFFFF" w:themeColor="background1"/>
                <w:sz w:val="16"/>
                <w:szCs w:val="16"/>
              </w:rPr>
            </w:pPr>
            <w:r w:rsidRPr="00F90AC5">
              <w:rPr>
                <w:color w:val="FFFFFF" w:themeColor="background1"/>
                <w:sz w:val="16"/>
                <w:szCs w:val="16"/>
              </w:rPr>
              <w:t>Købt</w:t>
            </w:r>
          </w:p>
        </w:tc>
        <w:tc>
          <w:tcPr>
            <w:tcW w:w="586" w:type="pct"/>
            <w:tcBorders>
              <w:top w:val="nil"/>
              <w:left w:val="nil"/>
              <w:bottom w:val="single" w:sz="4" w:space="0" w:color="FFFFFF" w:themeColor="background1"/>
              <w:right w:val="nil"/>
            </w:tcBorders>
            <w:shd w:val="clear" w:color="auto" w:fill="162D4C"/>
            <w:vAlign w:val="center"/>
          </w:tcPr>
          <w:p w14:paraId="7CC6B98F" w14:textId="77777777" w:rsidR="000532AE" w:rsidRPr="00F90AC5" w:rsidRDefault="000532AE" w:rsidP="00096DCB">
            <w:pPr>
              <w:spacing w:after="120" w:line="240" w:lineRule="auto"/>
              <w:jc w:val="center"/>
              <w:rPr>
                <w:color w:val="FFFFFF" w:themeColor="background1"/>
                <w:sz w:val="16"/>
                <w:szCs w:val="16"/>
              </w:rPr>
            </w:pPr>
            <w:r w:rsidRPr="00F90AC5">
              <w:rPr>
                <w:color w:val="FFFFFF" w:themeColor="background1"/>
                <w:sz w:val="16"/>
                <w:szCs w:val="16"/>
              </w:rPr>
              <w:t>Vested/overdragede aktier</w:t>
            </w:r>
          </w:p>
        </w:tc>
        <w:tc>
          <w:tcPr>
            <w:tcW w:w="586" w:type="pct"/>
            <w:tcBorders>
              <w:top w:val="nil"/>
              <w:left w:val="nil"/>
              <w:bottom w:val="single" w:sz="4" w:space="0" w:color="FFFFFF" w:themeColor="background1"/>
              <w:right w:val="nil"/>
            </w:tcBorders>
            <w:shd w:val="clear" w:color="auto" w:fill="162D4C"/>
            <w:vAlign w:val="center"/>
          </w:tcPr>
          <w:p w14:paraId="6EC99104" w14:textId="77777777" w:rsidR="000532AE" w:rsidRPr="00F90AC5" w:rsidRDefault="000532AE" w:rsidP="00096DCB">
            <w:pPr>
              <w:spacing w:after="120" w:line="240" w:lineRule="auto"/>
              <w:jc w:val="center"/>
              <w:rPr>
                <w:color w:val="FFFFFF" w:themeColor="background1"/>
                <w:sz w:val="16"/>
                <w:szCs w:val="16"/>
              </w:rPr>
            </w:pPr>
            <w:r w:rsidRPr="00F90AC5">
              <w:rPr>
                <w:color w:val="FFFFFF" w:themeColor="background1"/>
                <w:sz w:val="16"/>
                <w:szCs w:val="16"/>
              </w:rPr>
              <w:t>Udnyttede optioner</w:t>
            </w:r>
          </w:p>
        </w:tc>
        <w:tc>
          <w:tcPr>
            <w:tcW w:w="474" w:type="pct"/>
            <w:tcBorders>
              <w:top w:val="nil"/>
              <w:left w:val="nil"/>
              <w:bottom w:val="single" w:sz="4" w:space="0" w:color="FFFFFF" w:themeColor="background1"/>
              <w:right w:val="single" w:sz="4" w:space="0" w:color="FFFFFF" w:themeColor="background1"/>
            </w:tcBorders>
            <w:shd w:val="clear" w:color="auto" w:fill="162D4C"/>
            <w:vAlign w:val="center"/>
          </w:tcPr>
          <w:p w14:paraId="45CD4036" w14:textId="77777777" w:rsidR="000532AE" w:rsidRPr="00F90AC5" w:rsidRDefault="000532AE" w:rsidP="00096DCB">
            <w:pPr>
              <w:spacing w:after="120" w:line="240" w:lineRule="auto"/>
              <w:jc w:val="center"/>
              <w:rPr>
                <w:color w:val="FFFFFF" w:themeColor="background1"/>
                <w:sz w:val="16"/>
                <w:szCs w:val="16"/>
              </w:rPr>
            </w:pPr>
            <w:r w:rsidRPr="00F90AC5">
              <w:rPr>
                <w:color w:val="FFFFFF" w:themeColor="background1"/>
                <w:sz w:val="16"/>
                <w:szCs w:val="16"/>
              </w:rPr>
              <w:t>Solgt</w:t>
            </w:r>
          </w:p>
        </w:tc>
        <w:tc>
          <w:tcPr>
            <w:tcW w:w="549" w:type="pct"/>
            <w:tcBorders>
              <w:top w:val="nil"/>
              <w:left w:val="single" w:sz="4" w:space="0" w:color="FFFFFF" w:themeColor="background1"/>
              <w:bottom w:val="single" w:sz="4" w:space="0" w:color="FFFFFF" w:themeColor="background1"/>
              <w:right w:val="single" w:sz="4" w:space="0" w:color="FFFFFF" w:themeColor="background1"/>
            </w:tcBorders>
            <w:shd w:val="clear" w:color="auto" w:fill="162D4C"/>
          </w:tcPr>
          <w:p w14:paraId="6E2537E6" w14:textId="77777777" w:rsidR="000532AE" w:rsidRPr="00F90AC5" w:rsidRDefault="000532AE" w:rsidP="00096DCB">
            <w:pPr>
              <w:spacing w:after="120" w:line="240" w:lineRule="auto"/>
              <w:jc w:val="center"/>
              <w:rPr>
                <w:color w:val="FFFFFF" w:themeColor="background1"/>
                <w:sz w:val="16"/>
                <w:szCs w:val="16"/>
              </w:rPr>
            </w:pPr>
            <w:r w:rsidRPr="00F90AC5">
              <w:rPr>
                <w:color w:val="FFFFFF" w:themeColor="background1"/>
                <w:sz w:val="16"/>
                <w:szCs w:val="16"/>
              </w:rPr>
              <w:t xml:space="preserve">31. december </w:t>
            </w:r>
            <w:r w:rsidRPr="00363306">
              <w:rPr>
                <w:rFonts w:cs="Arial"/>
                <w:color w:val="FFFFFF" w:themeColor="background1"/>
                <w:sz w:val="16"/>
                <w:szCs w:val="16"/>
                <w:shd w:val="clear" w:color="auto" w:fill="CC9764"/>
              </w:rPr>
              <w:t>[</w:t>
            </w:r>
            <w:r w:rsidRPr="00363306">
              <w:rPr>
                <w:color w:val="FFFFFF" w:themeColor="background1"/>
                <w:sz w:val="16"/>
                <w:szCs w:val="16"/>
                <w:shd w:val="clear" w:color="auto" w:fill="CC9764"/>
              </w:rPr>
              <w:t>2020</w:t>
            </w:r>
            <w:r w:rsidRPr="00363306">
              <w:rPr>
                <w:rFonts w:cs="Arial"/>
                <w:color w:val="FFFFFF" w:themeColor="background1"/>
                <w:sz w:val="16"/>
                <w:szCs w:val="16"/>
                <w:shd w:val="clear" w:color="auto" w:fill="CC9764"/>
              </w:rPr>
              <w:t>]</w:t>
            </w:r>
          </w:p>
        </w:tc>
        <w:tc>
          <w:tcPr>
            <w:tcW w:w="1046" w:type="pct"/>
            <w:tcBorders>
              <w:top w:val="nil"/>
              <w:left w:val="single" w:sz="4" w:space="0" w:color="FFFFFF" w:themeColor="background1"/>
              <w:bottom w:val="single" w:sz="4" w:space="0" w:color="FFFFFF" w:themeColor="background1"/>
              <w:right w:val="single" w:sz="4" w:space="0" w:color="162D4C"/>
            </w:tcBorders>
            <w:shd w:val="clear" w:color="auto" w:fill="162D4C"/>
          </w:tcPr>
          <w:p w14:paraId="24DE5C0E" w14:textId="77777777" w:rsidR="000532AE" w:rsidRPr="00F90AC5" w:rsidRDefault="000532AE" w:rsidP="00096DCB">
            <w:pPr>
              <w:spacing w:after="120" w:line="240" w:lineRule="auto"/>
              <w:jc w:val="center"/>
              <w:rPr>
                <w:color w:val="FFFFFF" w:themeColor="background1"/>
                <w:sz w:val="16"/>
                <w:szCs w:val="16"/>
              </w:rPr>
            </w:pPr>
            <w:r w:rsidRPr="00F90AC5">
              <w:rPr>
                <w:color w:val="FFFFFF" w:themeColor="background1"/>
                <w:sz w:val="16"/>
                <w:szCs w:val="16"/>
              </w:rPr>
              <w:t>Årets udgang</w:t>
            </w:r>
          </w:p>
        </w:tc>
      </w:tr>
      <w:tr w:rsidR="000532AE" w:rsidRPr="00A11014" w14:paraId="1EC01BF4" w14:textId="77777777" w:rsidTr="00096DCB">
        <w:trPr>
          <w:trHeight w:val="74"/>
        </w:trPr>
        <w:tc>
          <w:tcPr>
            <w:tcW w:w="5000" w:type="pct"/>
            <w:gridSpan w:val="8"/>
            <w:tcBorders>
              <w:top w:val="single" w:sz="4" w:space="0" w:color="FFFFFF" w:themeColor="background1"/>
              <w:left w:val="single" w:sz="4" w:space="0" w:color="162D4C"/>
              <w:right w:val="single" w:sz="4" w:space="0" w:color="162D4C"/>
            </w:tcBorders>
            <w:shd w:val="clear" w:color="auto" w:fill="162D4C"/>
            <w:vAlign w:val="center"/>
          </w:tcPr>
          <w:p w14:paraId="669C8C52" w14:textId="77777777" w:rsidR="000532AE" w:rsidRPr="00F90AC5" w:rsidRDefault="000532AE" w:rsidP="00096DCB">
            <w:pPr>
              <w:spacing w:before="120" w:after="120" w:line="240" w:lineRule="auto"/>
              <w:jc w:val="left"/>
              <w:rPr>
                <w:color w:val="FFFFFF" w:themeColor="background1"/>
                <w:sz w:val="16"/>
                <w:szCs w:val="16"/>
                <w:highlight w:val="lightGray"/>
              </w:rPr>
            </w:pPr>
            <w:r w:rsidRPr="00F90AC5">
              <w:rPr>
                <w:b/>
                <w:color w:val="FFFFFF" w:themeColor="background1"/>
                <w:sz w:val="16"/>
                <w:szCs w:val="16"/>
              </w:rPr>
              <w:t>Direktion</w:t>
            </w:r>
          </w:p>
        </w:tc>
      </w:tr>
      <w:tr w:rsidR="000532AE" w:rsidRPr="00A11014" w14:paraId="10691B57" w14:textId="77777777" w:rsidTr="00096DCB">
        <w:trPr>
          <w:trHeight w:val="74"/>
        </w:trPr>
        <w:tc>
          <w:tcPr>
            <w:tcW w:w="618" w:type="pct"/>
            <w:tcBorders>
              <w:left w:val="single" w:sz="4" w:space="0" w:color="162D4C"/>
            </w:tcBorders>
          </w:tcPr>
          <w:p w14:paraId="4AFD2FBD" w14:textId="77777777" w:rsidR="000532AE" w:rsidRPr="00981443" w:rsidRDefault="000532AE" w:rsidP="00096DCB">
            <w:pPr>
              <w:pStyle w:val="Opstilling-Tal"/>
              <w:numPr>
                <w:ilvl w:val="0"/>
                <w:numId w:val="0"/>
              </w:numPr>
              <w:spacing w:after="40" w:line="240" w:lineRule="auto"/>
              <w:rPr>
                <w:rFonts w:asciiTheme="majorHAnsi" w:hAnsiTheme="majorHAnsi" w:cstheme="majorHAnsi"/>
                <w:sz w:val="16"/>
                <w:szCs w:val="16"/>
              </w:rPr>
            </w:pPr>
            <w:r w:rsidRPr="00981443">
              <w:rPr>
                <w:rFonts w:asciiTheme="majorHAnsi" w:eastAsiaTheme="minorHAnsi" w:hAnsiTheme="majorHAnsi" w:cstheme="majorHAnsi"/>
                <w:noProof/>
                <w:color w:val="1F497D" w:themeColor="text2"/>
                <w:sz w:val="16"/>
                <w:szCs w:val="16"/>
                <w:shd w:val="clear" w:color="auto" w:fill="CFDCDB"/>
                <w:lang w:eastAsia="en-US"/>
              </w:rPr>
              <w:t>[Navn]</w:t>
            </w:r>
            <w:r w:rsidRPr="00981443">
              <w:rPr>
                <w:rFonts w:asciiTheme="majorHAnsi" w:hAnsiTheme="majorHAnsi" w:cstheme="majorHAnsi"/>
                <w:sz w:val="16"/>
                <w:szCs w:val="16"/>
              </w:rPr>
              <w:t xml:space="preserve">, </w:t>
            </w:r>
            <w:r w:rsidRPr="00F90AC5">
              <w:rPr>
                <w:rFonts w:asciiTheme="majorHAnsi" w:hAnsiTheme="majorHAnsi" w:cstheme="majorHAnsi"/>
                <w:color w:val="162D4C"/>
                <w:sz w:val="12"/>
                <w:szCs w:val="12"/>
              </w:rPr>
              <w:t>CEO</w:t>
            </w:r>
          </w:p>
        </w:tc>
        <w:tc>
          <w:tcPr>
            <w:tcW w:w="555" w:type="pct"/>
            <w:vAlign w:val="center"/>
          </w:tcPr>
          <w:p w14:paraId="6E1D462A"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86" w:type="pct"/>
            <w:vAlign w:val="center"/>
          </w:tcPr>
          <w:p w14:paraId="7419B7A9"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86" w:type="pct"/>
            <w:vAlign w:val="center"/>
          </w:tcPr>
          <w:p w14:paraId="19A7B8B8"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86" w:type="pct"/>
            <w:vAlign w:val="center"/>
          </w:tcPr>
          <w:p w14:paraId="52663B17"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474" w:type="pct"/>
            <w:vAlign w:val="center"/>
          </w:tcPr>
          <w:p w14:paraId="36F5CFCD"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49" w:type="pct"/>
            <w:vAlign w:val="center"/>
          </w:tcPr>
          <w:p w14:paraId="0F31BB46"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1046" w:type="pct"/>
            <w:tcBorders>
              <w:right w:val="single" w:sz="4" w:space="0" w:color="162D4C"/>
            </w:tcBorders>
            <w:vAlign w:val="center"/>
          </w:tcPr>
          <w:p w14:paraId="01EA3111"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[beløb]</w:t>
            </w:r>
          </w:p>
        </w:tc>
      </w:tr>
      <w:tr w:rsidR="000532AE" w:rsidRPr="00A11014" w14:paraId="407176BD" w14:textId="77777777" w:rsidTr="00096DCB">
        <w:trPr>
          <w:trHeight w:val="74"/>
        </w:trPr>
        <w:tc>
          <w:tcPr>
            <w:tcW w:w="618" w:type="pct"/>
            <w:tcBorders>
              <w:left w:val="single" w:sz="4" w:space="0" w:color="162D4C"/>
            </w:tcBorders>
          </w:tcPr>
          <w:p w14:paraId="2B4A9AFF" w14:textId="77777777" w:rsidR="000532AE" w:rsidRPr="00981443" w:rsidRDefault="000532AE" w:rsidP="00096DCB">
            <w:pPr>
              <w:pStyle w:val="Opstilling-Tal"/>
              <w:numPr>
                <w:ilvl w:val="0"/>
                <w:numId w:val="0"/>
              </w:numPr>
              <w:spacing w:before="60" w:after="40" w:line="240" w:lineRule="auto"/>
              <w:rPr>
                <w:rFonts w:asciiTheme="majorHAnsi" w:hAnsiTheme="majorHAnsi" w:cstheme="majorHAnsi"/>
                <w:sz w:val="16"/>
                <w:szCs w:val="16"/>
                <w:highlight w:val="lightGray"/>
              </w:rPr>
            </w:pPr>
            <w:r w:rsidRPr="00981443">
              <w:rPr>
                <w:rFonts w:asciiTheme="majorHAnsi" w:eastAsiaTheme="minorHAnsi" w:hAnsiTheme="majorHAnsi" w:cstheme="majorHAnsi"/>
                <w:noProof/>
                <w:color w:val="1F497D" w:themeColor="text2"/>
                <w:sz w:val="16"/>
                <w:szCs w:val="16"/>
                <w:shd w:val="clear" w:color="auto" w:fill="CFDCDB"/>
                <w:lang w:eastAsia="en-US"/>
              </w:rPr>
              <w:t>[Navn]</w:t>
            </w:r>
            <w:r w:rsidRPr="00981443">
              <w:rPr>
                <w:rFonts w:asciiTheme="majorHAnsi" w:hAnsiTheme="majorHAnsi" w:cstheme="majorHAnsi"/>
                <w:sz w:val="16"/>
                <w:szCs w:val="16"/>
              </w:rPr>
              <w:t xml:space="preserve">, </w:t>
            </w:r>
            <w:r w:rsidRPr="00F90AC5">
              <w:rPr>
                <w:rFonts w:asciiTheme="majorHAnsi" w:hAnsiTheme="majorHAnsi" w:cstheme="majorHAnsi"/>
                <w:color w:val="162D4C"/>
                <w:sz w:val="12"/>
                <w:szCs w:val="12"/>
              </w:rPr>
              <w:t>CFO</w:t>
            </w:r>
          </w:p>
        </w:tc>
        <w:tc>
          <w:tcPr>
            <w:tcW w:w="555" w:type="pct"/>
            <w:vAlign w:val="center"/>
          </w:tcPr>
          <w:p w14:paraId="6828F091"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86" w:type="pct"/>
            <w:vAlign w:val="center"/>
          </w:tcPr>
          <w:p w14:paraId="05A1D2E8"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86" w:type="pct"/>
            <w:vAlign w:val="center"/>
          </w:tcPr>
          <w:p w14:paraId="2C24B4CC"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86" w:type="pct"/>
            <w:vAlign w:val="center"/>
          </w:tcPr>
          <w:p w14:paraId="1738B786"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474" w:type="pct"/>
            <w:vAlign w:val="center"/>
          </w:tcPr>
          <w:p w14:paraId="75E5591B"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49" w:type="pct"/>
            <w:vAlign w:val="center"/>
          </w:tcPr>
          <w:p w14:paraId="7A98614F"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1046" w:type="pct"/>
            <w:tcBorders>
              <w:right w:val="single" w:sz="4" w:space="0" w:color="162D4C"/>
            </w:tcBorders>
            <w:vAlign w:val="center"/>
          </w:tcPr>
          <w:p w14:paraId="42DA0152"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[beløb]</w:t>
            </w:r>
          </w:p>
        </w:tc>
      </w:tr>
      <w:tr w:rsidR="000532AE" w:rsidRPr="00A11014" w14:paraId="6BD7ECF0" w14:textId="77777777" w:rsidTr="00096DCB">
        <w:trPr>
          <w:trHeight w:val="74"/>
        </w:trPr>
        <w:tc>
          <w:tcPr>
            <w:tcW w:w="618" w:type="pct"/>
            <w:tcBorders>
              <w:left w:val="single" w:sz="4" w:space="0" w:color="162D4C"/>
            </w:tcBorders>
          </w:tcPr>
          <w:p w14:paraId="5BE5033B" w14:textId="77777777" w:rsidR="000532AE" w:rsidRPr="00981443" w:rsidRDefault="000532AE" w:rsidP="00096DCB">
            <w:pPr>
              <w:pStyle w:val="Opstilling-Tal"/>
              <w:numPr>
                <w:ilvl w:val="0"/>
                <w:numId w:val="0"/>
              </w:numPr>
              <w:spacing w:before="60" w:after="40" w:line="240" w:lineRule="auto"/>
              <w:rPr>
                <w:rFonts w:asciiTheme="majorHAnsi" w:hAnsiTheme="majorHAnsi" w:cstheme="majorHAnsi"/>
                <w:sz w:val="16"/>
                <w:szCs w:val="16"/>
                <w:highlight w:val="lightGray"/>
              </w:rPr>
            </w:pPr>
            <w:r w:rsidRPr="00981443">
              <w:rPr>
                <w:rFonts w:asciiTheme="majorHAnsi" w:eastAsiaTheme="minorHAnsi" w:hAnsiTheme="majorHAnsi" w:cstheme="majorHAnsi"/>
                <w:noProof/>
                <w:color w:val="1F497D" w:themeColor="text2"/>
                <w:sz w:val="16"/>
                <w:szCs w:val="16"/>
                <w:shd w:val="clear" w:color="auto" w:fill="CFDCDB"/>
                <w:lang w:eastAsia="en-US"/>
              </w:rPr>
              <w:t>[Navn]</w:t>
            </w:r>
            <w:r w:rsidRPr="00981443">
              <w:rPr>
                <w:rFonts w:asciiTheme="majorHAnsi" w:hAnsiTheme="majorHAnsi" w:cstheme="majorHAnsi"/>
                <w:sz w:val="16"/>
                <w:szCs w:val="16"/>
              </w:rPr>
              <w:t xml:space="preserve">, </w:t>
            </w:r>
            <w:r w:rsidRPr="00F90AC5">
              <w:rPr>
                <w:rFonts w:asciiTheme="majorHAnsi" w:hAnsiTheme="majorHAnsi" w:cstheme="majorHAnsi"/>
                <w:color w:val="162D4C"/>
                <w:sz w:val="12"/>
                <w:szCs w:val="12"/>
              </w:rPr>
              <w:t>COO</w:t>
            </w:r>
          </w:p>
        </w:tc>
        <w:tc>
          <w:tcPr>
            <w:tcW w:w="555" w:type="pct"/>
            <w:vAlign w:val="center"/>
          </w:tcPr>
          <w:p w14:paraId="7BB9CEB7"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86" w:type="pct"/>
            <w:vAlign w:val="center"/>
          </w:tcPr>
          <w:p w14:paraId="223C2BFB"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86" w:type="pct"/>
            <w:vAlign w:val="center"/>
          </w:tcPr>
          <w:p w14:paraId="79700C6E"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86" w:type="pct"/>
            <w:vAlign w:val="center"/>
          </w:tcPr>
          <w:p w14:paraId="5A99C667"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474" w:type="pct"/>
            <w:vAlign w:val="center"/>
          </w:tcPr>
          <w:p w14:paraId="585D53BB"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49" w:type="pct"/>
            <w:vAlign w:val="center"/>
          </w:tcPr>
          <w:p w14:paraId="0F61FF82"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1046" w:type="pct"/>
            <w:tcBorders>
              <w:right w:val="single" w:sz="4" w:space="0" w:color="162D4C"/>
            </w:tcBorders>
            <w:vAlign w:val="center"/>
          </w:tcPr>
          <w:p w14:paraId="3D93D826"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[beløb]</w:t>
            </w:r>
          </w:p>
        </w:tc>
      </w:tr>
      <w:tr w:rsidR="000532AE" w:rsidRPr="00A11014" w14:paraId="13877CDC" w14:textId="77777777" w:rsidTr="00096DCB">
        <w:trPr>
          <w:trHeight w:val="74"/>
        </w:trPr>
        <w:tc>
          <w:tcPr>
            <w:tcW w:w="618" w:type="pct"/>
            <w:tcBorders>
              <w:left w:val="single" w:sz="4" w:space="0" w:color="162D4C"/>
              <w:bottom w:val="single" w:sz="4" w:space="0" w:color="FFFFFF" w:themeColor="background1"/>
            </w:tcBorders>
          </w:tcPr>
          <w:p w14:paraId="55A9A9CC" w14:textId="77777777" w:rsidR="000532AE" w:rsidRPr="00981443" w:rsidRDefault="000532AE" w:rsidP="00096DCB">
            <w:pPr>
              <w:pStyle w:val="Opstilling-Tal"/>
              <w:numPr>
                <w:ilvl w:val="0"/>
                <w:numId w:val="0"/>
              </w:numPr>
              <w:spacing w:before="60" w:after="40" w:line="240" w:lineRule="auto"/>
              <w:rPr>
                <w:rFonts w:asciiTheme="majorHAnsi" w:hAnsiTheme="majorHAnsi" w:cstheme="majorHAnsi"/>
                <w:sz w:val="16"/>
                <w:szCs w:val="16"/>
              </w:rPr>
            </w:pPr>
            <w:r w:rsidRPr="00981443">
              <w:rPr>
                <w:rFonts w:asciiTheme="majorHAnsi" w:eastAsiaTheme="minorHAnsi" w:hAnsiTheme="majorHAnsi" w:cstheme="majorHAnsi"/>
                <w:noProof/>
                <w:color w:val="1F497D" w:themeColor="text2"/>
                <w:sz w:val="16"/>
                <w:szCs w:val="16"/>
                <w:shd w:val="clear" w:color="auto" w:fill="CFDCDB"/>
                <w:lang w:eastAsia="en-US"/>
              </w:rPr>
              <w:t>[Navn]</w:t>
            </w:r>
            <w:r w:rsidRPr="00981443">
              <w:rPr>
                <w:rFonts w:asciiTheme="majorHAnsi" w:hAnsiTheme="majorHAnsi" w:cstheme="majorHAnsi"/>
                <w:sz w:val="16"/>
                <w:szCs w:val="16"/>
              </w:rPr>
              <w:t xml:space="preserve">, </w:t>
            </w:r>
            <w:r w:rsidRPr="00F90AC5">
              <w:rPr>
                <w:rFonts w:asciiTheme="majorHAnsi" w:hAnsiTheme="majorHAnsi" w:cstheme="majorHAnsi"/>
                <w:color w:val="162D4C"/>
                <w:sz w:val="12"/>
                <w:szCs w:val="12"/>
              </w:rPr>
              <w:t xml:space="preserve">tidligere </w:t>
            </w:r>
            <w:r w:rsidRPr="00981443">
              <w:rPr>
                <w:rFonts w:asciiTheme="majorHAnsi" w:eastAsiaTheme="minorHAnsi" w:hAnsiTheme="majorHAnsi" w:cstheme="majorHAnsi"/>
                <w:noProof/>
                <w:color w:val="1F497D" w:themeColor="text2"/>
                <w:sz w:val="12"/>
                <w:szCs w:val="12"/>
                <w:shd w:val="clear" w:color="auto" w:fill="CFDCDB"/>
                <w:lang w:eastAsia="en-US"/>
              </w:rPr>
              <w:t>[stilling]</w:t>
            </w:r>
          </w:p>
        </w:tc>
        <w:tc>
          <w:tcPr>
            <w:tcW w:w="555" w:type="pct"/>
            <w:tcBorders>
              <w:bottom w:val="single" w:sz="4" w:space="0" w:color="FFFFFF" w:themeColor="background1"/>
            </w:tcBorders>
            <w:vAlign w:val="center"/>
          </w:tcPr>
          <w:p w14:paraId="68E3E5A0"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86" w:type="pct"/>
            <w:tcBorders>
              <w:bottom w:val="single" w:sz="4" w:space="0" w:color="FFFFFF" w:themeColor="background1"/>
            </w:tcBorders>
            <w:vAlign w:val="center"/>
          </w:tcPr>
          <w:p w14:paraId="09ED2842"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86" w:type="pct"/>
            <w:tcBorders>
              <w:bottom w:val="single" w:sz="4" w:space="0" w:color="FFFFFF" w:themeColor="background1"/>
            </w:tcBorders>
            <w:vAlign w:val="center"/>
          </w:tcPr>
          <w:p w14:paraId="6A2E2C7D"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86" w:type="pct"/>
            <w:tcBorders>
              <w:bottom w:val="single" w:sz="4" w:space="0" w:color="FFFFFF" w:themeColor="background1"/>
            </w:tcBorders>
            <w:vAlign w:val="center"/>
          </w:tcPr>
          <w:p w14:paraId="086DA050"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474" w:type="pct"/>
            <w:tcBorders>
              <w:bottom w:val="single" w:sz="4" w:space="0" w:color="FFFFFF" w:themeColor="background1"/>
            </w:tcBorders>
            <w:vAlign w:val="center"/>
          </w:tcPr>
          <w:p w14:paraId="70ABDBED"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49" w:type="pct"/>
            <w:tcBorders>
              <w:bottom w:val="single" w:sz="4" w:space="0" w:color="FFFFFF" w:themeColor="background1"/>
            </w:tcBorders>
            <w:vAlign w:val="center"/>
          </w:tcPr>
          <w:p w14:paraId="0C20FC27"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1046" w:type="pct"/>
            <w:tcBorders>
              <w:bottom w:val="single" w:sz="4" w:space="0" w:color="FFFFFF" w:themeColor="background1"/>
              <w:right w:val="single" w:sz="4" w:space="0" w:color="162D4C"/>
            </w:tcBorders>
            <w:vAlign w:val="center"/>
          </w:tcPr>
          <w:p w14:paraId="68760AC1"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[beløb]</w:t>
            </w:r>
          </w:p>
        </w:tc>
      </w:tr>
      <w:tr w:rsidR="000532AE" w:rsidRPr="00A11014" w14:paraId="24ADB6F3" w14:textId="77777777" w:rsidTr="00096DCB">
        <w:trPr>
          <w:trHeight w:val="74"/>
        </w:trPr>
        <w:tc>
          <w:tcPr>
            <w:tcW w:w="5000" w:type="pct"/>
            <w:gridSpan w:val="8"/>
            <w:tcBorders>
              <w:top w:val="single" w:sz="4" w:space="0" w:color="FFFFFF" w:themeColor="background1"/>
              <w:left w:val="single" w:sz="4" w:space="0" w:color="162D4C"/>
              <w:bottom w:val="single" w:sz="4" w:space="0" w:color="FFFFFF" w:themeColor="background1"/>
              <w:right w:val="single" w:sz="4" w:space="0" w:color="162D4C"/>
            </w:tcBorders>
            <w:shd w:val="clear" w:color="auto" w:fill="162D4C"/>
            <w:vAlign w:val="center"/>
          </w:tcPr>
          <w:p w14:paraId="4FCDC93B" w14:textId="77777777" w:rsidR="000532AE" w:rsidRPr="00363306" w:rsidRDefault="000532AE" w:rsidP="00096DCB">
            <w:pPr>
              <w:spacing w:before="40" w:after="120" w:line="240" w:lineRule="auto"/>
              <w:jc w:val="left"/>
              <w:rPr>
                <w:color w:val="FFFFFF" w:themeColor="background1"/>
                <w:sz w:val="16"/>
                <w:szCs w:val="16"/>
                <w:highlight w:val="lightGray"/>
              </w:rPr>
            </w:pPr>
            <w:r w:rsidRPr="00363306">
              <w:rPr>
                <w:b/>
                <w:color w:val="FFFFFF" w:themeColor="background1"/>
                <w:sz w:val="16"/>
                <w:szCs w:val="16"/>
              </w:rPr>
              <w:t>Bestyrelse</w:t>
            </w:r>
          </w:p>
        </w:tc>
      </w:tr>
      <w:tr w:rsidR="000532AE" w:rsidRPr="00A11014" w14:paraId="1D661523" w14:textId="77777777" w:rsidTr="00096DCB">
        <w:trPr>
          <w:trHeight w:val="74"/>
        </w:trPr>
        <w:tc>
          <w:tcPr>
            <w:tcW w:w="618" w:type="pct"/>
            <w:tcBorders>
              <w:top w:val="single" w:sz="4" w:space="0" w:color="FFFFFF" w:themeColor="background1"/>
              <w:left w:val="single" w:sz="4" w:space="0" w:color="162D4C"/>
            </w:tcBorders>
          </w:tcPr>
          <w:p w14:paraId="37504BF0" w14:textId="77777777" w:rsidR="000532AE" w:rsidRPr="00981443" w:rsidRDefault="000532AE" w:rsidP="00096DCB">
            <w:pPr>
              <w:pStyle w:val="Opstilling-Tal"/>
              <w:numPr>
                <w:ilvl w:val="0"/>
                <w:numId w:val="0"/>
              </w:numPr>
              <w:spacing w:before="40" w:after="40" w:line="240" w:lineRule="auto"/>
              <w:rPr>
                <w:rFonts w:asciiTheme="majorHAnsi" w:hAnsiTheme="majorHAnsi" w:cstheme="majorHAnsi"/>
                <w:sz w:val="16"/>
                <w:szCs w:val="16"/>
                <w:highlight w:val="lightGray"/>
              </w:rPr>
            </w:pPr>
            <w:r w:rsidRPr="00981443">
              <w:rPr>
                <w:rFonts w:asciiTheme="majorHAnsi" w:eastAsiaTheme="minorHAnsi" w:hAnsiTheme="majorHAnsi" w:cstheme="majorHAnsi"/>
                <w:noProof/>
                <w:color w:val="1F497D" w:themeColor="text2"/>
                <w:sz w:val="16"/>
                <w:szCs w:val="16"/>
                <w:shd w:val="clear" w:color="auto" w:fill="CFDCDB"/>
                <w:lang w:eastAsia="en-US"/>
              </w:rPr>
              <w:t>[Navn]</w:t>
            </w:r>
            <w:r w:rsidRPr="00981443">
              <w:rPr>
                <w:rFonts w:asciiTheme="majorHAnsi" w:hAnsiTheme="majorHAnsi" w:cstheme="majorHAnsi"/>
                <w:sz w:val="16"/>
                <w:szCs w:val="16"/>
              </w:rPr>
              <w:t xml:space="preserve">, </w:t>
            </w:r>
            <w:r w:rsidRPr="00F90AC5">
              <w:rPr>
                <w:rFonts w:asciiTheme="majorHAnsi" w:hAnsiTheme="majorHAnsi" w:cstheme="majorHAnsi"/>
                <w:color w:val="162D4C"/>
                <w:sz w:val="12"/>
                <w:szCs w:val="12"/>
              </w:rPr>
              <w:t>Formand</w:t>
            </w:r>
          </w:p>
        </w:tc>
        <w:tc>
          <w:tcPr>
            <w:tcW w:w="555" w:type="pct"/>
            <w:tcBorders>
              <w:top w:val="single" w:sz="4" w:space="0" w:color="FFFFFF" w:themeColor="background1"/>
            </w:tcBorders>
            <w:vAlign w:val="center"/>
          </w:tcPr>
          <w:p w14:paraId="1E7E10DA"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86" w:type="pct"/>
            <w:tcBorders>
              <w:top w:val="single" w:sz="4" w:space="0" w:color="FFFFFF" w:themeColor="background1"/>
            </w:tcBorders>
            <w:vAlign w:val="center"/>
          </w:tcPr>
          <w:p w14:paraId="65594CCA"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86" w:type="pct"/>
            <w:tcBorders>
              <w:top w:val="single" w:sz="4" w:space="0" w:color="FFFFFF" w:themeColor="background1"/>
            </w:tcBorders>
            <w:vAlign w:val="center"/>
          </w:tcPr>
          <w:p w14:paraId="2DE3DA2B"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86" w:type="pct"/>
            <w:tcBorders>
              <w:top w:val="single" w:sz="4" w:space="0" w:color="FFFFFF" w:themeColor="background1"/>
            </w:tcBorders>
            <w:vAlign w:val="center"/>
          </w:tcPr>
          <w:p w14:paraId="193575F8"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474" w:type="pct"/>
            <w:tcBorders>
              <w:top w:val="single" w:sz="4" w:space="0" w:color="FFFFFF" w:themeColor="background1"/>
            </w:tcBorders>
            <w:vAlign w:val="center"/>
          </w:tcPr>
          <w:p w14:paraId="32FB7679"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49" w:type="pct"/>
            <w:tcBorders>
              <w:top w:val="single" w:sz="4" w:space="0" w:color="FFFFFF" w:themeColor="background1"/>
            </w:tcBorders>
            <w:vAlign w:val="center"/>
          </w:tcPr>
          <w:p w14:paraId="73FCCF74"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1046" w:type="pct"/>
            <w:tcBorders>
              <w:top w:val="single" w:sz="4" w:space="0" w:color="FFFFFF" w:themeColor="background1"/>
              <w:right w:val="single" w:sz="4" w:space="0" w:color="162D4C"/>
            </w:tcBorders>
            <w:vAlign w:val="center"/>
          </w:tcPr>
          <w:p w14:paraId="44AF8AA1"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[beløb]</w:t>
            </w:r>
          </w:p>
        </w:tc>
      </w:tr>
      <w:tr w:rsidR="000532AE" w:rsidRPr="00A11014" w14:paraId="399CEFFD" w14:textId="77777777" w:rsidTr="00096DCB">
        <w:trPr>
          <w:trHeight w:val="74"/>
        </w:trPr>
        <w:tc>
          <w:tcPr>
            <w:tcW w:w="618" w:type="pct"/>
            <w:tcBorders>
              <w:left w:val="single" w:sz="4" w:space="0" w:color="162D4C"/>
            </w:tcBorders>
          </w:tcPr>
          <w:p w14:paraId="7045A09A" w14:textId="77777777" w:rsidR="000532AE" w:rsidRPr="00981443" w:rsidRDefault="000532AE" w:rsidP="00096DCB">
            <w:pPr>
              <w:pStyle w:val="Opstilling-Tal"/>
              <w:numPr>
                <w:ilvl w:val="0"/>
                <w:numId w:val="0"/>
              </w:numPr>
              <w:spacing w:before="40" w:after="40" w:line="240" w:lineRule="auto"/>
              <w:rPr>
                <w:rFonts w:asciiTheme="majorHAnsi" w:hAnsiTheme="majorHAnsi" w:cstheme="majorHAnsi"/>
                <w:sz w:val="16"/>
                <w:szCs w:val="16"/>
                <w:highlight w:val="lightGray"/>
              </w:rPr>
            </w:pPr>
            <w:r w:rsidRPr="00981443">
              <w:rPr>
                <w:rFonts w:asciiTheme="majorHAnsi" w:eastAsiaTheme="minorHAnsi" w:hAnsiTheme="majorHAnsi" w:cstheme="majorHAnsi"/>
                <w:noProof/>
                <w:color w:val="1F497D" w:themeColor="text2"/>
                <w:sz w:val="16"/>
                <w:szCs w:val="16"/>
                <w:shd w:val="clear" w:color="auto" w:fill="CFDCDB"/>
                <w:lang w:eastAsia="en-US"/>
              </w:rPr>
              <w:t>[Navn]</w:t>
            </w:r>
            <w:r w:rsidRPr="00981443">
              <w:rPr>
                <w:rFonts w:asciiTheme="majorHAnsi" w:hAnsiTheme="majorHAnsi" w:cstheme="majorHAnsi"/>
                <w:sz w:val="16"/>
                <w:szCs w:val="16"/>
              </w:rPr>
              <w:t xml:space="preserve">, </w:t>
            </w:r>
            <w:r w:rsidRPr="00F90AC5">
              <w:rPr>
                <w:rFonts w:asciiTheme="majorHAnsi" w:hAnsiTheme="majorHAnsi" w:cstheme="majorHAnsi"/>
                <w:color w:val="162D4C"/>
                <w:sz w:val="12"/>
                <w:szCs w:val="12"/>
              </w:rPr>
              <w:t>Næstformand</w:t>
            </w:r>
          </w:p>
        </w:tc>
        <w:tc>
          <w:tcPr>
            <w:tcW w:w="555" w:type="pct"/>
            <w:vAlign w:val="center"/>
          </w:tcPr>
          <w:p w14:paraId="3A2F1953"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86" w:type="pct"/>
            <w:vAlign w:val="center"/>
          </w:tcPr>
          <w:p w14:paraId="3BEB55DA"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86" w:type="pct"/>
            <w:vAlign w:val="center"/>
          </w:tcPr>
          <w:p w14:paraId="4E4957B9"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86" w:type="pct"/>
            <w:vAlign w:val="center"/>
          </w:tcPr>
          <w:p w14:paraId="6EB731A4"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474" w:type="pct"/>
            <w:vAlign w:val="center"/>
          </w:tcPr>
          <w:p w14:paraId="04F84DD4"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49" w:type="pct"/>
            <w:vAlign w:val="center"/>
          </w:tcPr>
          <w:p w14:paraId="44CE6B33"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1046" w:type="pct"/>
            <w:tcBorders>
              <w:right w:val="single" w:sz="4" w:space="0" w:color="162D4C"/>
            </w:tcBorders>
            <w:vAlign w:val="center"/>
          </w:tcPr>
          <w:p w14:paraId="3DF34B4F"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[beløb]</w:t>
            </w:r>
          </w:p>
        </w:tc>
      </w:tr>
      <w:tr w:rsidR="000532AE" w:rsidRPr="00A11014" w14:paraId="00A3D57D" w14:textId="77777777" w:rsidTr="00096DCB">
        <w:trPr>
          <w:trHeight w:val="74"/>
        </w:trPr>
        <w:tc>
          <w:tcPr>
            <w:tcW w:w="618" w:type="pct"/>
            <w:tcBorders>
              <w:left w:val="single" w:sz="4" w:space="0" w:color="162D4C"/>
            </w:tcBorders>
          </w:tcPr>
          <w:p w14:paraId="54AF9207" w14:textId="77777777" w:rsidR="000532AE" w:rsidRPr="00981443" w:rsidRDefault="000532AE" w:rsidP="00096DCB">
            <w:pPr>
              <w:pStyle w:val="Opstilling-Tal"/>
              <w:numPr>
                <w:ilvl w:val="0"/>
                <w:numId w:val="0"/>
              </w:numPr>
              <w:spacing w:before="40" w:after="40" w:line="240" w:lineRule="auto"/>
              <w:rPr>
                <w:rFonts w:asciiTheme="majorHAnsi" w:hAnsiTheme="majorHAnsi" w:cstheme="majorHAnsi"/>
                <w:sz w:val="16"/>
                <w:szCs w:val="16"/>
                <w:highlight w:val="lightGray"/>
              </w:rPr>
            </w:pPr>
            <w:r w:rsidRPr="00981443">
              <w:rPr>
                <w:rFonts w:asciiTheme="majorHAnsi" w:eastAsiaTheme="minorHAnsi" w:hAnsiTheme="majorHAnsi" w:cstheme="majorHAnsi"/>
                <w:noProof/>
                <w:color w:val="1F497D" w:themeColor="text2"/>
                <w:sz w:val="16"/>
                <w:szCs w:val="16"/>
                <w:shd w:val="clear" w:color="auto" w:fill="CFDCDB"/>
                <w:lang w:eastAsia="en-US"/>
              </w:rPr>
              <w:t>[Navn]</w:t>
            </w:r>
            <w:r w:rsidRPr="00981443">
              <w:rPr>
                <w:rFonts w:asciiTheme="majorHAnsi" w:hAnsiTheme="majorHAnsi" w:cstheme="majorHAnsi"/>
                <w:sz w:val="16"/>
                <w:szCs w:val="16"/>
              </w:rPr>
              <w:t xml:space="preserve">, </w:t>
            </w:r>
            <w:r w:rsidRPr="00F90AC5">
              <w:rPr>
                <w:rFonts w:asciiTheme="majorHAnsi" w:hAnsiTheme="majorHAnsi" w:cstheme="majorHAnsi"/>
                <w:color w:val="162D4C"/>
                <w:sz w:val="12"/>
                <w:szCs w:val="12"/>
              </w:rPr>
              <w:t>Bestyrelsesmedlem</w:t>
            </w:r>
          </w:p>
        </w:tc>
        <w:tc>
          <w:tcPr>
            <w:tcW w:w="555" w:type="pct"/>
            <w:vAlign w:val="center"/>
          </w:tcPr>
          <w:p w14:paraId="6E81FD91"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86" w:type="pct"/>
            <w:vAlign w:val="center"/>
          </w:tcPr>
          <w:p w14:paraId="0BE99A84"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86" w:type="pct"/>
            <w:vAlign w:val="center"/>
          </w:tcPr>
          <w:p w14:paraId="1BD970BA"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86" w:type="pct"/>
            <w:vAlign w:val="center"/>
          </w:tcPr>
          <w:p w14:paraId="7FC660F0"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474" w:type="pct"/>
            <w:vAlign w:val="center"/>
          </w:tcPr>
          <w:p w14:paraId="7881E16D"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49" w:type="pct"/>
            <w:vAlign w:val="center"/>
          </w:tcPr>
          <w:p w14:paraId="29B217BF"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1046" w:type="pct"/>
            <w:tcBorders>
              <w:right w:val="single" w:sz="4" w:space="0" w:color="162D4C"/>
            </w:tcBorders>
            <w:vAlign w:val="center"/>
          </w:tcPr>
          <w:p w14:paraId="3045CBAF"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[beløb]</w:t>
            </w:r>
          </w:p>
        </w:tc>
      </w:tr>
      <w:tr w:rsidR="000532AE" w:rsidRPr="00A11014" w14:paraId="3BAF1CC7" w14:textId="77777777" w:rsidTr="00096DCB">
        <w:trPr>
          <w:trHeight w:val="74"/>
        </w:trPr>
        <w:tc>
          <w:tcPr>
            <w:tcW w:w="618" w:type="pct"/>
            <w:tcBorders>
              <w:left w:val="single" w:sz="4" w:space="0" w:color="162D4C"/>
            </w:tcBorders>
          </w:tcPr>
          <w:p w14:paraId="2841D8E1" w14:textId="77777777" w:rsidR="000532AE" w:rsidRPr="00981443" w:rsidRDefault="000532AE" w:rsidP="00096DCB">
            <w:pPr>
              <w:pStyle w:val="Opstilling-Tal"/>
              <w:numPr>
                <w:ilvl w:val="0"/>
                <w:numId w:val="0"/>
              </w:numPr>
              <w:spacing w:before="40" w:after="40" w:line="240" w:lineRule="auto"/>
              <w:rPr>
                <w:rFonts w:asciiTheme="majorHAnsi" w:hAnsiTheme="majorHAnsi" w:cstheme="majorHAnsi"/>
                <w:sz w:val="16"/>
                <w:szCs w:val="16"/>
                <w:highlight w:val="lightGray"/>
              </w:rPr>
            </w:pPr>
            <w:r w:rsidRPr="00981443">
              <w:rPr>
                <w:rFonts w:asciiTheme="majorHAnsi" w:eastAsiaTheme="minorHAnsi" w:hAnsiTheme="majorHAnsi" w:cstheme="majorHAnsi"/>
                <w:noProof/>
                <w:color w:val="1F497D" w:themeColor="text2"/>
                <w:sz w:val="16"/>
                <w:szCs w:val="16"/>
                <w:shd w:val="clear" w:color="auto" w:fill="CFDCDB"/>
                <w:lang w:eastAsia="en-US"/>
              </w:rPr>
              <w:t>[Navn]</w:t>
            </w:r>
            <w:r w:rsidRPr="00981443">
              <w:rPr>
                <w:rFonts w:asciiTheme="majorHAnsi" w:hAnsiTheme="majorHAnsi" w:cstheme="majorHAnsi"/>
                <w:sz w:val="16"/>
                <w:szCs w:val="16"/>
              </w:rPr>
              <w:t xml:space="preserve">, </w:t>
            </w:r>
            <w:r w:rsidRPr="00F90AC5">
              <w:rPr>
                <w:rFonts w:asciiTheme="majorHAnsi" w:hAnsiTheme="majorHAnsi" w:cstheme="majorHAnsi"/>
                <w:color w:val="162D4C"/>
                <w:sz w:val="12"/>
                <w:szCs w:val="12"/>
              </w:rPr>
              <w:t>Bestyrelsesmedlem</w:t>
            </w:r>
          </w:p>
        </w:tc>
        <w:tc>
          <w:tcPr>
            <w:tcW w:w="555" w:type="pct"/>
            <w:vAlign w:val="center"/>
          </w:tcPr>
          <w:p w14:paraId="0129F99F"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86" w:type="pct"/>
            <w:vAlign w:val="center"/>
          </w:tcPr>
          <w:p w14:paraId="425A0B7C"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86" w:type="pct"/>
            <w:vAlign w:val="center"/>
          </w:tcPr>
          <w:p w14:paraId="13777785"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86" w:type="pct"/>
            <w:vAlign w:val="center"/>
          </w:tcPr>
          <w:p w14:paraId="6930DA05"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474" w:type="pct"/>
            <w:vAlign w:val="center"/>
          </w:tcPr>
          <w:p w14:paraId="1228CE35"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49" w:type="pct"/>
            <w:vAlign w:val="center"/>
          </w:tcPr>
          <w:p w14:paraId="427B794E"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1046" w:type="pct"/>
            <w:tcBorders>
              <w:right w:val="single" w:sz="4" w:space="0" w:color="162D4C"/>
            </w:tcBorders>
            <w:vAlign w:val="center"/>
          </w:tcPr>
          <w:p w14:paraId="15E98C11"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[beløb]</w:t>
            </w:r>
          </w:p>
        </w:tc>
      </w:tr>
      <w:tr w:rsidR="000532AE" w:rsidRPr="00A11014" w14:paraId="015AD83A" w14:textId="77777777" w:rsidTr="00096DCB">
        <w:trPr>
          <w:trHeight w:val="74"/>
        </w:trPr>
        <w:tc>
          <w:tcPr>
            <w:tcW w:w="618" w:type="pct"/>
            <w:tcBorders>
              <w:left w:val="single" w:sz="4" w:space="0" w:color="162D4C"/>
            </w:tcBorders>
          </w:tcPr>
          <w:p w14:paraId="47EFC566" w14:textId="77777777" w:rsidR="000532AE" w:rsidRPr="00981443" w:rsidRDefault="000532AE" w:rsidP="00096DCB">
            <w:pPr>
              <w:pStyle w:val="Opstilling-Tal"/>
              <w:numPr>
                <w:ilvl w:val="0"/>
                <w:numId w:val="0"/>
              </w:numPr>
              <w:spacing w:before="40" w:after="40" w:line="240" w:lineRule="auto"/>
              <w:rPr>
                <w:rFonts w:asciiTheme="majorHAnsi" w:hAnsiTheme="majorHAnsi" w:cstheme="majorHAnsi"/>
                <w:sz w:val="16"/>
                <w:szCs w:val="16"/>
                <w:highlight w:val="lightGray"/>
              </w:rPr>
            </w:pPr>
            <w:r w:rsidRPr="00981443">
              <w:rPr>
                <w:rFonts w:asciiTheme="majorHAnsi" w:eastAsiaTheme="minorHAnsi" w:hAnsiTheme="majorHAnsi" w:cstheme="majorHAnsi"/>
                <w:noProof/>
                <w:color w:val="1F497D" w:themeColor="text2"/>
                <w:sz w:val="16"/>
                <w:szCs w:val="16"/>
                <w:shd w:val="clear" w:color="auto" w:fill="CFDCDB"/>
                <w:lang w:eastAsia="en-US"/>
              </w:rPr>
              <w:t>[Navn]</w:t>
            </w:r>
            <w:r w:rsidRPr="00981443">
              <w:rPr>
                <w:rFonts w:asciiTheme="majorHAnsi" w:hAnsiTheme="majorHAnsi" w:cstheme="majorHAnsi"/>
                <w:sz w:val="16"/>
                <w:szCs w:val="16"/>
              </w:rPr>
              <w:t xml:space="preserve">, </w:t>
            </w:r>
            <w:r w:rsidRPr="00F90AC5">
              <w:rPr>
                <w:rFonts w:asciiTheme="majorHAnsi" w:hAnsiTheme="majorHAnsi" w:cstheme="majorHAnsi"/>
                <w:color w:val="162D4C"/>
                <w:sz w:val="12"/>
                <w:szCs w:val="12"/>
              </w:rPr>
              <w:t>Bestyrelsesmedlem</w:t>
            </w:r>
          </w:p>
        </w:tc>
        <w:tc>
          <w:tcPr>
            <w:tcW w:w="555" w:type="pct"/>
            <w:vAlign w:val="center"/>
          </w:tcPr>
          <w:p w14:paraId="5474C25B"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86" w:type="pct"/>
            <w:vAlign w:val="center"/>
          </w:tcPr>
          <w:p w14:paraId="1E50F0E8"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86" w:type="pct"/>
            <w:vAlign w:val="center"/>
          </w:tcPr>
          <w:p w14:paraId="2236B193"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86" w:type="pct"/>
            <w:vAlign w:val="center"/>
          </w:tcPr>
          <w:p w14:paraId="27471E35"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474" w:type="pct"/>
            <w:vAlign w:val="center"/>
          </w:tcPr>
          <w:p w14:paraId="6E5EADDE"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49" w:type="pct"/>
            <w:vAlign w:val="center"/>
          </w:tcPr>
          <w:p w14:paraId="41411CF4"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1046" w:type="pct"/>
            <w:tcBorders>
              <w:right w:val="single" w:sz="4" w:space="0" w:color="162D4C"/>
            </w:tcBorders>
            <w:vAlign w:val="center"/>
          </w:tcPr>
          <w:p w14:paraId="7A00877E"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[beløb]</w:t>
            </w:r>
          </w:p>
        </w:tc>
      </w:tr>
      <w:tr w:rsidR="000532AE" w:rsidRPr="00A11014" w14:paraId="3D805FD1" w14:textId="77777777" w:rsidTr="00096DCB">
        <w:trPr>
          <w:trHeight w:val="74"/>
        </w:trPr>
        <w:tc>
          <w:tcPr>
            <w:tcW w:w="618" w:type="pct"/>
            <w:tcBorders>
              <w:left w:val="single" w:sz="4" w:space="0" w:color="162D4C"/>
            </w:tcBorders>
          </w:tcPr>
          <w:p w14:paraId="1525C878" w14:textId="77777777" w:rsidR="000532AE" w:rsidRPr="00981443" w:rsidRDefault="000532AE" w:rsidP="00096DCB">
            <w:pPr>
              <w:pStyle w:val="Opstilling-Tal"/>
              <w:numPr>
                <w:ilvl w:val="0"/>
                <w:numId w:val="0"/>
              </w:numPr>
              <w:spacing w:before="40" w:after="40" w:line="240" w:lineRule="auto"/>
              <w:rPr>
                <w:rFonts w:asciiTheme="majorHAnsi" w:hAnsiTheme="majorHAnsi" w:cstheme="majorHAnsi"/>
                <w:sz w:val="16"/>
                <w:szCs w:val="16"/>
                <w:highlight w:val="lightGray"/>
              </w:rPr>
            </w:pPr>
            <w:r w:rsidRPr="00981443">
              <w:rPr>
                <w:rFonts w:asciiTheme="majorHAnsi" w:eastAsiaTheme="minorHAnsi" w:hAnsiTheme="majorHAnsi" w:cstheme="majorHAnsi"/>
                <w:noProof/>
                <w:color w:val="1F497D" w:themeColor="text2"/>
                <w:sz w:val="16"/>
                <w:szCs w:val="16"/>
                <w:shd w:val="clear" w:color="auto" w:fill="CFDCDB"/>
                <w:lang w:eastAsia="en-US"/>
              </w:rPr>
              <w:t>[Navn]</w:t>
            </w:r>
            <w:r w:rsidRPr="00981443">
              <w:rPr>
                <w:rFonts w:asciiTheme="majorHAnsi" w:hAnsiTheme="majorHAnsi" w:cstheme="majorHAnsi"/>
                <w:sz w:val="16"/>
                <w:szCs w:val="16"/>
              </w:rPr>
              <w:t xml:space="preserve">, </w:t>
            </w:r>
            <w:r w:rsidRPr="00F90AC5">
              <w:rPr>
                <w:rFonts w:asciiTheme="majorHAnsi" w:hAnsiTheme="majorHAnsi" w:cstheme="majorHAnsi"/>
                <w:color w:val="162D4C"/>
                <w:sz w:val="12"/>
                <w:szCs w:val="12"/>
              </w:rPr>
              <w:t xml:space="preserve">Bestyrelsesmedlem </w:t>
            </w:r>
            <w:r w:rsidRPr="00981443">
              <w:rPr>
                <w:rFonts w:asciiTheme="majorHAnsi" w:hAnsiTheme="majorHAnsi" w:cstheme="majorHAnsi"/>
                <w:sz w:val="12"/>
                <w:szCs w:val="12"/>
              </w:rPr>
              <w:t>(</w:t>
            </w:r>
            <w:r w:rsidRPr="00F90AC5">
              <w:rPr>
                <w:rFonts w:asciiTheme="majorHAnsi" w:hAnsiTheme="majorHAnsi" w:cstheme="majorHAnsi"/>
                <w:color w:val="162D4C"/>
                <w:sz w:val="12"/>
                <w:szCs w:val="12"/>
              </w:rPr>
              <w:t>medarbejderrepræsentant</w:t>
            </w:r>
            <w:r w:rsidRPr="00981443">
              <w:rPr>
                <w:rFonts w:asciiTheme="majorHAnsi" w:hAnsiTheme="majorHAnsi" w:cstheme="majorHAnsi"/>
                <w:sz w:val="12"/>
                <w:szCs w:val="12"/>
              </w:rPr>
              <w:t>)</w:t>
            </w:r>
          </w:p>
        </w:tc>
        <w:tc>
          <w:tcPr>
            <w:tcW w:w="555" w:type="pct"/>
            <w:vAlign w:val="center"/>
          </w:tcPr>
          <w:p w14:paraId="65885B31"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86" w:type="pct"/>
            <w:vAlign w:val="center"/>
          </w:tcPr>
          <w:p w14:paraId="3B1F439A"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86" w:type="pct"/>
            <w:vAlign w:val="center"/>
          </w:tcPr>
          <w:p w14:paraId="3971302E"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86" w:type="pct"/>
            <w:vAlign w:val="center"/>
          </w:tcPr>
          <w:p w14:paraId="46522842"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474" w:type="pct"/>
            <w:vAlign w:val="center"/>
          </w:tcPr>
          <w:p w14:paraId="58DF33C2"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49" w:type="pct"/>
            <w:vAlign w:val="center"/>
          </w:tcPr>
          <w:p w14:paraId="05D173C5"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1046" w:type="pct"/>
            <w:tcBorders>
              <w:right w:val="single" w:sz="4" w:space="0" w:color="162D4C"/>
            </w:tcBorders>
            <w:vAlign w:val="center"/>
          </w:tcPr>
          <w:p w14:paraId="4F52FB52"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[beløb]</w:t>
            </w:r>
          </w:p>
        </w:tc>
      </w:tr>
      <w:tr w:rsidR="000532AE" w:rsidRPr="00A11014" w14:paraId="7A22188D" w14:textId="77777777" w:rsidTr="00096DCB">
        <w:trPr>
          <w:trHeight w:val="74"/>
        </w:trPr>
        <w:tc>
          <w:tcPr>
            <w:tcW w:w="618" w:type="pct"/>
            <w:tcBorders>
              <w:left w:val="single" w:sz="4" w:space="0" w:color="162D4C"/>
            </w:tcBorders>
          </w:tcPr>
          <w:p w14:paraId="00E8A567" w14:textId="77777777" w:rsidR="000532AE" w:rsidRPr="00981443" w:rsidRDefault="000532AE" w:rsidP="00096DCB">
            <w:pPr>
              <w:pStyle w:val="Opstilling-Tal"/>
              <w:numPr>
                <w:ilvl w:val="0"/>
                <w:numId w:val="0"/>
              </w:numPr>
              <w:spacing w:before="40" w:after="40" w:line="240" w:lineRule="auto"/>
              <w:rPr>
                <w:rFonts w:asciiTheme="majorHAnsi" w:hAnsiTheme="majorHAnsi" w:cstheme="majorHAnsi"/>
                <w:sz w:val="16"/>
                <w:szCs w:val="16"/>
                <w:highlight w:val="lightGray"/>
              </w:rPr>
            </w:pPr>
            <w:r w:rsidRPr="00981443">
              <w:rPr>
                <w:rFonts w:asciiTheme="majorHAnsi" w:eastAsiaTheme="minorHAnsi" w:hAnsiTheme="majorHAnsi" w:cstheme="majorHAnsi"/>
                <w:noProof/>
                <w:color w:val="1F497D" w:themeColor="text2"/>
                <w:sz w:val="16"/>
                <w:szCs w:val="16"/>
                <w:shd w:val="clear" w:color="auto" w:fill="CFDCDB"/>
                <w:lang w:eastAsia="en-US"/>
              </w:rPr>
              <w:t>[Navn]</w:t>
            </w:r>
            <w:r w:rsidRPr="00981443">
              <w:rPr>
                <w:rFonts w:asciiTheme="majorHAnsi" w:hAnsiTheme="majorHAnsi" w:cstheme="majorHAnsi"/>
                <w:sz w:val="16"/>
                <w:szCs w:val="16"/>
              </w:rPr>
              <w:t xml:space="preserve">, </w:t>
            </w:r>
            <w:r w:rsidRPr="00F90AC5">
              <w:rPr>
                <w:rFonts w:asciiTheme="majorHAnsi" w:hAnsiTheme="majorHAnsi" w:cstheme="majorHAnsi"/>
                <w:color w:val="162D4C"/>
                <w:sz w:val="12"/>
                <w:szCs w:val="12"/>
              </w:rPr>
              <w:t xml:space="preserve">Bestyrelsesmedlem </w:t>
            </w:r>
            <w:r w:rsidRPr="00981443">
              <w:rPr>
                <w:rFonts w:asciiTheme="majorHAnsi" w:hAnsiTheme="majorHAnsi" w:cstheme="majorHAnsi"/>
                <w:sz w:val="12"/>
                <w:szCs w:val="12"/>
              </w:rPr>
              <w:t>(</w:t>
            </w:r>
            <w:r w:rsidRPr="00F90AC5">
              <w:rPr>
                <w:rFonts w:asciiTheme="majorHAnsi" w:hAnsiTheme="majorHAnsi" w:cstheme="majorHAnsi"/>
                <w:color w:val="162D4C"/>
                <w:sz w:val="12"/>
                <w:szCs w:val="12"/>
              </w:rPr>
              <w:t>medarbejderrepræsentant</w:t>
            </w:r>
            <w:r w:rsidRPr="00981443">
              <w:rPr>
                <w:rFonts w:asciiTheme="majorHAnsi" w:hAnsiTheme="majorHAnsi" w:cstheme="majorHAnsi"/>
                <w:sz w:val="12"/>
                <w:szCs w:val="12"/>
              </w:rPr>
              <w:t>)</w:t>
            </w:r>
          </w:p>
        </w:tc>
        <w:tc>
          <w:tcPr>
            <w:tcW w:w="555" w:type="pct"/>
            <w:vAlign w:val="center"/>
          </w:tcPr>
          <w:p w14:paraId="781E170A"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86" w:type="pct"/>
            <w:vAlign w:val="center"/>
          </w:tcPr>
          <w:p w14:paraId="3566C46F"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86" w:type="pct"/>
            <w:vAlign w:val="center"/>
          </w:tcPr>
          <w:p w14:paraId="428AA79F"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86" w:type="pct"/>
            <w:vAlign w:val="center"/>
          </w:tcPr>
          <w:p w14:paraId="5C4D5BAC"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474" w:type="pct"/>
            <w:vAlign w:val="center"/>
          </w:tcPr>
          <w:p w14:paraId="1EC2B851"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49" w:type="pct"/>
            <w:vAlign w:val="center"/>
          </w:tcPr>
          <w:p w14:paraId="2F25C54E"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1046" w:type="pct"/>
            <w:tcBorders>
              <w:right w:val="single" w:sz="4" w:space="0" w:color="162D4C"/>
            </w:tcBorders>
            <w:vAlign w:val="center"/>
          </w:tcPr>
          <w:p w14:paraId="570F1EEC"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[beløb]</w:t>
            </w:r>
          </w:p>
        </w:tc>
      </w:tr>
      <w:tr w:rsidR="000532AE" w:rsidRPr="00A11014" w14:paraId="2886061A" w14:textId="77777777" w:rsidTr="00096DCB">
        <w:trPr>
          <w:trHeight w:val="74"/>
        </w:trPr>
        <w:tc>
          <w:tcPr>
            <w:tcW w:w="618" w:type="pct"/>
            <w:tcBorders>
              <w:left w:val="single" w:sz="4" w:space="0" w:color="162D4C"/>
            </w:tcBorders>
          </w:tcPr>
          <w:p w14:paraId="0914CABE" w14:textId="77777777" w:rsidR="000532AE" w:rsidRPr="00981443" w:rsidRDefault="000532AE" w:rsidP="00096DCB">
            <w:pPr>
              <w:pStyle w:val="Opstilling-Tal"/>
              <w:numPr>
                <w:ilvl w:val="0"/>
                <w:numId w:val="0"/>
              </w:numPr>
              <w:spacing w:before="40" w:after="40" w:line="240" w:lineRule="auto"/>
              <w:rPr>
                <w:rFonts w:asciiTheme="majorHAnsi" w:hAnsiTheme="majorHAnsi" w:cstheme="majorHAnsi"/>
                <w:sz w:val="16"/>
                <w:szCs w:val="16"/>
                <w:highlight w:val="lightGray"/>
              </w:rPr>
            </w:pPr>
            <w:r w:rsidRPr="00981443">
              <w:rPr>
                <w:rFonts w:asciiTheme="majorHAnsi" w:eastAsiaTheme="minorHAnsi" w:hAnsiTheme="majorHAnsi" w:cstheme="majorHAnsi"/>
                <w:noProof/>
                <w:color w:val="1F497D" w:themeColor="text2"/>
                <w:sz w:val="16"/>
                <w:szCs w:val="16"/>
                <w:shd w:val="clear" w:color="auto" w:fill="CFDCDB"/>
                <w:lang w:eastAsia="en-US"/>
              </w:rPr>
              <w:t>[Navn]</w:t>
            </w:r>
            <w:r w:rsidRPr="00981443">
              <w:rPr>
                <w:rFonts w:asciiTheme="majorHAnsi" w:hAnsiTheme="majorHAnsi" w:cstheme="majorHAnsi"/>
                <w:sz w:val="16"/>
                <w:szCs w:val="16"/>
              </w:rPr>
              <w:t xml:space="preserve">, </w:t>
            </w:r>
            <w:r w:rsidRPr="00F90AC5">
              <w:rPr>
                <w:rFonts w:asciiTheme="majorHAnsi" w:hAnsiTheme="majorHAnsi" w:cstheme="majorHAnsi"/>
                <w:color w:val="162D4C"/>
                <w:sz w:val="12"/>
                <w:szCs w:val="12"/>
              </w:rPr>
              <w:t xml:space="preserve">Bestyrelsesmedlem </w:t>
            </w:r>
            <w:r w:rsidRPr="00981443">
              <w:rPr>
                <w:rFonts w:asciiTheme="majorHAnsi" w:hAnsiTheme="majorHAnsi" w:cstheme="majorHAnsi"/>
                <w:sz w:val="12"/>
                <w:szCs w:val="12"/>
              </w:rPr>
              <w:t>(</w:t>
            </w:r>
            <w:r w:rsidRPr="00F90AC5">
              <w:rPr>
                <w:rFonts w:asciiTheme="majorHAnsi" w:hAnsiTheme="majorHAnsi" w:cstheme="majorHAnsi"/>
                <w:color w:val="162D4C"/>
                <w:sz w:val="12"/>
                <w:szCs w:val="12"/>
              </w:rPr>
              <w:t>medarbejderrepræsentant</w:t>
            </w:r>
            <w:r w:rsidRPr="00981443">
              <w:rPr>
                <w:rFonts w:asciiTheme="majorHAnsi" w:hAnsiTheme="majorHAnsi" w:cstheme="majorHAnsi"/>
                <w:sz w:val="12"/>
                <w:szCs w:val="12"/>
              </w:rPr>
              <w:t>)</w:t>
            </w:r>
          </w:p>
        </w:tc>
        <w:tc>
          <w:tcPr>
            <w:tcW w:w="555" w:type="pct"/>
            <w:vAlign w:val="center"/>
          </w:tcPr>
          <w:p w14:paraId="7DB295B0"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86" w:type="pct"/>
            <w:vAlign w:val="center"/>
          </w:tcPr>
          <w:p w14:paraId="472589C2"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86" w:type="pct"/>
            <w:vAlign w:val="center"/>
          </w:tcPr>
          <w:p w14:paraId="0622A508"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86" w:type="pct"/>
            <w:vAlign w:val="center"/>
          </w:tcPr>
          <w:p w14:paraId="7A21D74E"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474" w:type="pct"/>
            <w:vAlign w:val="center"/>
          </w:tcPr>
          <w:p w14:paraId="7F4DBC66"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49" w:type="pct"/>
            <w:vAlign w:val="center"/>
          </w:tcPr>
          <w:p w14:paraId="64419900"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1046" w:type="pct"/>
            <w:tcBorders>
              <w:right w:val="single" w:sz="4" w:space="0" w:color="162D4C"/>
            </w:tcBorders>
            <w:vAlign w:val="center"/>
          </w:tcPr>
          <w:p w14:paraId="43979042"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[beløb]</w:t>
            </w:r>
          </w:p>
        </w:tc>
      </w:tr>
      <w:tr w:rsidR="000532AE" w:rsidRPr="00A11014" w14:paraId="2012E6C3" w14:textId="77777777" w:rsidTr="00096DCB">
        <w:trPr>
          <w:trHeight w:val="74"/>
        </w:trPr>
        <w:tc>
          <w:tcPr>
            <w:tcW w:w="618" w:type="pct"/>
            <w:tcBorders>
              <w:left w:val="single" w:sz="4" w:space="0" w:color="162D4C"/>
              <w:bottom w:val="single" w:sz="4" w:space="0" w:color="162D4C"/>
            </w:tcBorders>
          </w:tcPr>
          <w:p w14:paraId="38A4C9EB" w14:textId="77777777" w:rsidR="000532AE" w:rsidRPr="00981443" w:rsidRDefault="000532AE" w:rsidP="00096DCB">
            <w:pPr>
              <w:pStyle w:val="Opstilling-Tal"/>
              <w:numPr>
                <w:ilvl w:val="0"/>
                <w:numId w:val="0"/>
              </w:numPr>
              <w:spacing w:before="40" w:after="40" w:line="240" w:lineRule="auto"/>
              <w:rPr>
                <w:rFonts w:asciiTheme="majorHAnsi" w:hAnsiTheme="majorHAnsi" w:cstheme="majorHAnsi"/>
                <w:sz w:val="16"/>
                <w:szCs w:val="16"/>
                <w:highlight w:val="lightGray"/>
              </w:rPr>
            </w:pPr>
            <w:r w:rsidRPr="00981443">
              <w:rPr>
                <w:rFonts w:asciiTheme="majorHAnsi" w:eastAsiaTheme="minorHAnsi" w:hAnsiTheme="majorHAnsi" w:cstheme="majorHAnsi"/>
                <w:noProof/>
                <w:color w:val="1F497D" w:themeColor="text2"/>
                <w:sz w:val="16"/>
                <w:szCs w:val="16"/>
                <w:shd w:val="clear" w:color="auto" w:fill="CFDCDB"/>
                <w:lang w:eastAsia="en-US"/>
              </w:rPr>
              <w:t>[Navn]</w:t>
            </w:r>
            <w:r w:rsidRPr="00981443">
              <w:rPr>
                <w:rFonts w:asciiTheme="majorHAnsi" w:hAnsiTheme="majorHAnsi" w:cstheme="majorHAnsi"/>
                <w:sz w:val="16"/>
                <w:szCs w:val="16"/>
              </w:rPr>
              <w:t xml:space="preserve">, </w:t>
            </w:r>
            <w:r w:rsidRPr="00F90AC5">
              <w:rPr>
                <w:rFonts w:asciiTheme="majorHAnsi" w:hAnsiTheme="majorHAnsi" w:cstheme="majorHAnsi"/>
                <w:color w:val="162D4C"/>
                <w:sz w:val="12"/>
                <w:szCs w:val="12"/>
              </w:rPr>
              <w:t>tidligere Bestyrelsesmedlem</w:t>
            </w:r>
            <w:r w:rsidRPr="00F90AC5">
              <w:rPr>
                <w:rFonts w:asciiTheme="majorHAnsi" w:hAnsiTheme="majorHAnsi" w:cstheme="majorHAnsi"/>
                <w:color w:val="162D4C"/>
                <w:sz w:val="12"/>
                <w:szCs w:val="16"/>
              </w:rPr>
              <w:t xml:space="preserve"> </w:t>
            </w:r>
          </w:p>
        </w:tc>
        <w:tc>
          <w:tcPr>
            <w:tcW w:w="555" w:type="pct"/>
            <w:tcBorders>
              <w:bottom w:val="single" w:sz="4" w:space="0" w:color="162D4C"/>
            </w:tcBorders>
            <w:vAlign w:val="center"/>
          </w:tcPr>
          <w:p w14:paraId="24E3183C"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86" w:type="pct"/>
            <w:tcBorders>
              <w:bottom w:val="single" w:sz="4" w:space="0" w:color="162D4C"/>
            </w:tcBorders>
            <w:vAlign w:val="center"/>
          </w:tcPr>
          <w:p w14:paraId="372583CC"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86" w:type="pct"/>
            <w:tcBorders>
              <w:bottom w:val="single" w:sz="4" w:space="0" w:color="162D4C"/>
            </w:tcBorders>
            <w:vAlign w:val="center"/>
          </w:tcPr>
          <w:p w14:paraId="353E0652"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86" w:type="pct"/>
            <w:tcBorders>
              <w:bottom w:val="single" w:sz="4" w:space="0" w:color="162D4C"/>
            </w:tcBorders>
            <w:vAlign w:val="center"/>
          </w:tcPr>
          <w:p w14:paraId="27855022"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474" w:type="pct"/>
            <w:tcBorders>
              <w:bottom w:val="single" w:sz="4" w:space="0" w:color="162D4C"/>
            </w:tcBorders>
            <w:vAlign w:val="center"/>
          </w:tcPr>
          <w:p w14:paraId="405FE1BF"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549" w:type="pct"/>
            <w:tcBorders>
              <w:bottom w:val="single" w:sz="4" w:space="0" w:color="162D4C"/>
            </w:tcBorders>
            <w:vAlign w:val="center"/>
          </w:tcPr>
          <w:p w14:paraId="39643B79"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[antal]</w:t>
            </w:r>
          </w:p>
        </w:tc>
        <w:tc>
          <w:tcPr>
            <w:tcW w:w="1046" w:type="pct"/>
            <w:tcBorders>
              <w:bottom w:val="single" w:sz="4" w:space="0" w:color="162D4C"/>
              <w:right w:val="single" w:sz="4" w:space="0" w:color="162D4C"/>
            </w:tcBorders>
            <w:vAlign w:val="center"/>
          </w:tcPr>
          <w:p w14:paraId="554A57B0" w14:textId="77777777" w:rsidR="000532AE" w:rsidRPr="00981443" w:rsidRDefault="000532AE" w:rsidP="00096DCB">
            <w:pPr>
              <w:pStyle w:val="Opstilling-Tal"/>
              <w:numPr>
                <w:ilvl w:val="0"/>
                <w:numId w:val="0"/>
              </w:numPr>
              <w:spacing w:before="40" w:after="40" w:line="240" w:lineRule="auto"/>
              <w:jc w:val="center"/>
              <w:rPr>
                <w:rFonts w:asciiTheme="majorHAnsi" w:eastAsiaTheme="minorHAnsi" w:hAnsiTheme="majorHAnsi" w:cstheme="majorHAnsi"/>
                <w:noProof/>
                <w:color w:val="1F497D" w:themeColor="text2"/>
                <w:sz w:val="16"/>
                <w:szCs w:val="16"/>
                <w:shd w:val="clear" w:color="auto" w:fill="CFDCDB"/>
                <w:lang w:eastAsia="en-US"/>
              </w:rPr>
            </w:pPr>
            <w:r w:rsidRPr="00981443">
              <w:rPr>
                <w:rFonts w:asciiTheme="majorHAnsi" w:eastAsiaTheme="minorHAnsi" w:hAnsiTheme="majorHAnsi" w:cstheme="majorHAnsi"/>
                <w:noProof/>
                <w:color w:val="1F497D" w:themeColor="text2"/>
                <w:sz w:val="16"/>
                <w:szCs w:val="16"/>
                <w:shd w:val="clear" w:color="auto" w:fill="CFDCDB"/>
                <w:lang w:eastAsia="en-US"/>
              </w:rPr>
              <w:t>[beløb]</w:t>
            </w:r>
          </w:p>
        </w:tc>
      </w:tr>
    </w:tbl>
    <w:p w14:paraId="102B88EE" w14:textId="77777777" w:rsidR="000532AE" w:rsidRDefault="000532AE" w:rsidP="000532AE">
      <w:pPr>
        <w:spacing w:before="120" w:after="120" w:line="240" w:lineRule="auto"/>
      </w:pPr>
    </w:p>
    <w:p w14:paraId="7130CDE0" w14:textId="77777777" w:rsidR="000532AE" w:rsidRPr="00A11014" w:rsidRDefault="000532AE" w:rsidP="000532AE">
      <w:pPr>
        <w:pStyle w:val="Overskrift1"/>
      </w:pPr>
      <w:bookmarkStart w:id="32" w:name="_Toc30584442"/>
      <w:bookmarkStart w:id="33" w:name="_Toc33427269"/>
      <w:r w:rsidRPr="00981443">
        <w:t>Overensstemmelse</w:t>
      </w:r>
      <w:r>
        <w:t xml:space="preserve"> med V</w:t>
      </w:r>
      <w:r w:rsidRPr="00A11014">
        <w:t>ederlagspolitikken</w:t>
      </w:r>
      <w:r w:rsidRPr="00A11014">
        <w:rPr>
          <w:rStyle w:val="Fodnotehenvisning"/>
          <w:b w:val="0"/>
        </w:rPr>
        <w:footnoteReference w:id="20"/>
      </w:r>
      <w:bookmarkEnd w:id="32"/>
      <w:bookmarkEnd w:id="33"/>
    </w:p>
    <w:p w14:paraId="78570C26" w14:textId="77777777" w:rsidR="000532AE" w:rsidRPr="00C338ED" w:rsidRDefault="000532AE" w:rsidP="000532AE">
      <w:pPr>
        <w:spacing w:before="120" w:line="240" w:lineRule="auto"/>
        <w:sectPr w:rsidR="000532AE" w:rsidRPr="00C338ED" w:rsidSect="00735580">
          <w:footerReference w:type="even" r:id="rId16"/>
          <w:footerReference w:type="default" r:id="rId17"/>
          <w:headerReference w:type="first" r:id="rId18"/>
          <w:footerReference w:type="first" r:id="rId19"/>
          <w:pgSz w:w="16838" w:h="11906" w:orient="landscape"/>
          <w:pgMar w:top="1276" w:right="2126" w:bottom="1276" w:left="1814" w:header="709" w:footer="709" w:gutter="0"/>
          <w:cols w:space="708"/>
          <w:titlePg/>
          <w:docGrid w:linePitch="360"/>
        </w:sectPr>
      </w:pPr>
      <w:r w:rsidRPr="00A11014">
        <w:t xml:space="preserve">Vederlaget for Bestyrelsen og Direktionen for regnskabsåret </w:t>
      </w:r>
      <w:r w:rsidRPr="00A57205">
        <w:rPr>
          <w:shd w:val="clear" w:color="auto" w:fill="CFDCDB"/>
        </w:rPr>
        <w:t>[</w:t>
      </w:r>
      <w:r w:rsidRPr="00F5305B">
        <w:rPr>
          <w:shd w:val="clear" w:color="auto" w:fill="CFDCDB"/>
        </w:rPr>
        <w:t>2020</w:t>
      </w:r>
      <w:r w:rsidRPr="00A57205">
        <w:rPr>
          <w:shd w:val="clear" w:color="auto" w:fill="CFDCDB"/>
        </w:rPr>
        <w:t>]</w:t>
      </w:r>
      <w:r w:rsidRPr="00BF08ED">
        <w:t xml:space="preserve"> </w:t>
      </w:r>
      <w:r w:rsidRPr="00A11014">
        <w:t xml:space="preserve">stemmer overens med retningslinjerne </w:t>
      </w:r>
      <w:r>
        <w:t>i</w:t>
      </w:r>
      <w:r w:rsidRPr="00A11014">
        <w:t xml:space="preserve"> Vederlagspolitikken, da </w:t>
      </w:r>
      <w:r w:rsidRPr="00981443">
        <w:rPr>
          <w:shd w:val="clear" w:color="auto" w:fill="CFDCDB"/>
        </w:rPr>
        <w:t>[indsæt forklaring]</w:t>
      </w:r>
      <w:r w:rsidRPr="00A11014">
        <w:t xml:space="preserve">. Der foreligger </w:t>
      </w:r>
      <w:r w:rsidRPr="00981443">
        <w:rPr>
          <w:shd w:val="clear" w:color="auto" w:fill="CFDCDB"/>
        </w:rPr>
        <w:t>[ingen afvigelse eller fravigelse fra retningslinjerne foreskrevet af Vederlagspolitikken]</w:t>
      </w:r>
      <w:r w:rsidRPr="00981443">
        <w:t>.</w:t>
      </w:r>
    </w:p>
    <w:p w14:paraId="3E79FEB9" w14:textId="77777777" w:rsidR="000532AE" w:rsidRPr="001E2402" w:rsidRDefault="000532AE" w:rsidP="000532AE"/>
    <w:p w14:paraId="692DCEDB" w14:textId="77777777" w:rsidR="0050719D" w:rsidRDefault="0050719D"/>
    <w:sectPr w:rsidR="0050719D" w:rsidSect="00911CC7">
      <w:headerReference w:type="first" r:id="rId20"/>
      <w:footerReference w:type="first" r:id="rId21"/>
      <w:pgSz w:w="11906" w:h="16838"/>
      <w:pgMar w:top="4253" w:right="1276" w:bottom="1843"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CE56A" w14:textId="77777777" w:rsidR="00091A0F" w:rsidRDefault="00091A0F" w:rsidP="00EC76D3">
      <w:r>
        <w:separator/>
      </w:r>
    </w:p>
  </w:endnote>
  <w:endnote w:type="continuationSeparator" w:id="0">
    <w:p w14:paraId="3AD45078" w14:textId="77777777" w:rsidR="00091A0F" w:rsidRDefault="00091A0F" w:rsidP="00EC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28622" w14:textId="77777777" w:rsidR="000532AE" w:rsidRPr="00A42A12" w:rsidRDefault="000532AE" w:rsidP="00A42A12">
    <w:pPr>
      <w:pStyle w:val="Sidefod"/>
      <w:tabs>
        <w:tab w:val="clear" w:pos="4819"/>
        <w:tab w:val="center" w:pos="8929"/>
      </w:tabs>
      <w:rPr>
        <w:rStyle w:val="Sidetal"/>
      </w:rPr>
    </w:pPr>
    <w:r w:rsidRPr="00A42A12">
      <w:rPr>
        <w:rStyle w:val="Sidetal"/>
      </w:rPr>
      <w:fldChar w:fldCharType="begin"/>
    </w:r>
    <w:r w:rsidRPr="00A42A12">
      <w:rPr>
        <w:rStyle w:val="Sidetal"/>
      </w:rPr>
      <w:instrText xml:space="preserve"> PAGE   \* MERGEFORMAT </w:instrText>
    </w:r>
    <w:r w:rsidRPr="00A42A12">
      <w:rPr>
        <w:rStyle w:val="Sidetal"/>
      </w:rPr>
      <w:fldChar w:fldCharType="separate"/>
    </w:r>
    <w:r>
      <w:rPr>
        <w:rStyle w:val="Sidetal"/>
      </w:rPr>
      <w:t>4</w:t>
    </w:r>
    <w:r w:rsidRPr="00A42A12">
      <w:rPr>
        <w:rStyle w:val="Sidetal"/>
      </w:rPr>
      <w:fldChar w:fldCharType="end"/>
    </w:r>
    <w:r>
      <w:rPr>
        <w:rStyle w:val="Sidetal"/>
      </w:rPr>
      <w:t xml:space="preserve">  _  </w:t>
    </w:r>
    <w:r>
      <w:rPr>
        <w:rStyle w:val="Sidetal"/>
      </w:rPr>
      <w:fldChar w:fldCharType="begin"/>
    </w:r>
    <w:r>
      <w:rPr>
        <w:rStyle w:val="Sidetal"/>
      </w:rPr>
      <w:instrText xml:space="preserve"> STYLEREF  "Forsidetitel"  \* MERGEFORMAT </w:instrText>
    </w:r>
    <w:r>
      <w:rPr>
        <w:rStyle w:val="Sidetal"/>
      </w:rPr>
      <w:fldChar w:fldCharType="separate"/>
    </w:r>
    <w:r>
      <w:rPr>
        <w:rStyle w:val="Sidetal"/>
      </w:rPr>
      <w:t>Skabelon til udarbejdelse af Vederlagsrapport</w:t>
    </w:r>
    <w:r>
      <w:rPr>
        <w:rStyle w:val="Sidet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33191" w14:textId="77777777" w:rsidR="000532AE" w:rsidRPr="00A42A12" w:rsidRDefault="000532AE" w:rsidP="00A42A12">
    <w:pPr>
      <w:pStyle w:val="Sidefod"/>
      <w:jc w:val="right"/>
      <w:rPr>
        <w:rStyle w:val="Sidetal"/>
      </w:rPr>
    </w:pPr>
    <w:r>
      <w:rPr>
        <w:rStyle w:val="Sidetal"/>
      </w:rPr>
      <w:t xml:space="preserve">    </w:t>
    </w:r>
    <w:r>
      <w:rPr>
        <w:rStyle w:val="Sidetal"/>
      </w:rPr>
      <w:fldChar w:fldCharType="begin"/>
    </w:r>
    <w:r>
      <w:rPr>
        <w:rStyle w:val="Sidetal"/>
      </w:rPr>
      <w:instrText xml:space="preserve"> STYLEREF  "Forsidetitel"  \* MERGEFORMAT </w:instrText>
    </w:r>
    <w:r>
      <w:rPr>
        <w:rStyle w:val="Sidetal"/>
      </w:rPr>
      <w:fldChar w:fldCharType="separate"/>
    </w:r>
    <w:r>
      <w:rPr>
        <w:rStyle w:val="Sidetal"/>
      </w:rPr>
      <w:t>Skabelon til udarbejdelse af Vederlagsrapport</w:t>
    </w:r>
    <w:r>
      <w:rPr>
        <w:rStyle w:val="Sidetal"/>
      </w:rPr>
      <w:fldChar w:fldCharType="end"/>
    </w:r>
    <w:r>
      <w:rPr>
        <w:rStyle w:val="Sidetal"/>
      </w:rPr>
      <w:t xml:space="preserve">  _  </w:t>
    </w:r>
    <w:r w:rsidRPr="00A42A12">
      <w:rPr>
        <w:rStyle w:val="Sidetal"/>
      </w:rPr>
      <w:fldChar w:fldCharType="begin"/>
    </w:r>
    <w:r w:rsidRPr="00A42A12">
      <w:rPr>
        <w:rStyle w:val="Sidetal"/>
      </w:rPr>
      <w:instrText xml:space="preserve"> PAGE  \* Arabic  \* MERGEFORMAT </w:instrText>
    </w:r>
    <w:r w:rsidRPr="00A42A12">
      <w:rPr>
        <w:rStyle w:val="Sidetal"/>
      </w:rPr>
      <w:fldChar w:fldCharType="separate"/>
    </w:r>
    <w:r>
      <w:rPr>
        <w:rStyle w:val="Sidetal"/>
      </w:rPr>
      <w:t>3</w:t>
    </w:r>
    <w:r w:rsidRPr="00A42A12">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D3972" w14:textId="77777777" w:rsidR="000532AE" w:rsidRDefault="000532AE">
    <w:pPr>
      <w:pStyle w:val="Sidefod"/>
    </w:pPr>
    <w:r>
      <w:rPr>
        <w:lang w:eastAsia="da-DK" w:bidi="th-TH"/>
      </w:rPr>
      <w:drawing>
        <wp:anchor distT="0" distB="0" distL="114300" distR="114300" simplePos="0" relativeHeight="251659776" behindDoc="0" locked="0" layoutInCell="1" allowOverlap="1" wp14:anchorId="71A59DE9" wp14:editId="79A7F39E">
          <wp:simplePos x="0" y="0"/>
          <wp:positionH relativeFrom="page">
            <wp:posOffset>1151890</wp:posOffset>
          </wp:positionH>
          <wp:positionV relativeFrom="page">
            <wp:posOffset>9361170</wp:posOffset>
          </wp:positionV>
          <wp:extent cx="1717200" cy="608400"/>
          <wp:effectExtent l="0" t="0" r="0" b="1270"/>
          <wp:wrapSquare wrapText="bothSides"/>
          <wp:docPr id="29" name="Billede 29" descr="C:\Users\hn\AppData\Local\Microsoft\Windows\INetCache\Content.Word\CORPORATE_GOVERNANC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n\AppData\Local\Microsoft\Windows\INetCache\Content.Word\CORPORATE_GOVERNANCE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200" cy="608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A5406" w14:textId="77777777" w:rsidR="000532AE" w:rsidRPr="00A42A12" w:rsidRDefault="000532AE" w:rsidP="00A42A12">
    <w:pPr>
      <w:pStyle w:val="Sidefod"/>
      <w:tabs>
        <w:tab w:val="clear" w:pos="4819"/>
        <w:tab w:val="center" w:pos="8929"/>
      </w:tabs>
      <w:rPr>
        <w:rStyle w:val="Sidetal"/>
      </w:rPr>
    </w:pPr>
    <w:r w:rsidRPr="00A42A12">
      <w:rPr>
        <w:rStyle w:val="Sidetal"/>
      </w:rPr>
      <w:fldChar w:fldCharType="begin"/>
    </w:r>
    <w:r w:rsidRPr="00A42A12">
      <w:rPr>
        <w:rStyle w:val="Sidetal"/>
      </w:rPr>
      <w:instrText xml:space="preserve"> PAGE   \* MERGEFORMAT </w:instrText>
    </w:r>
    <w:r w:rsidRPr="00A42A12">
      <w:rPr>
        <w:rStyle w:val="Sidetal"/>
      </w:rPr>
      <w:fldChar w:fldCharType="separate"/>
    </w:r>
    <w:r>
      <w:rPr>
        <w:rStyle w:val="Sidetal"/>
      </w:rPr>
      <w:t>4</w:t>
    </w:r>
    <w:r w:rsidRPr="00A42A12">
      <w:rPr>
        <w:rStyle w:val="Sidetal"/>
      </w:rPr>
      <w:fldChar w:fldCharType="end"/>
    </w:r>
    <w:r>
      <w:rPr>
        <w:rStyle w:val="Sidetal"/>
      </w:rPr>
      <w:t xml:space="preserve">  _  </w:t>
    </w:r>
    <w:r>
      <w:rPr>
        <w:rStyle w:val="Sidetal"/>
      </w:rPr>
      <w:fldChar w:fldCharType="begin"/>
    </w:r>
    <w:r>
      <w:rPr>
        <w:rStyle w:val="Sidetal"/>
      </w:rPr>
      <w:instrText xml:space="preserve"> STYLEREF  "Forsidetitel"  \* MERGEFORMAT </w:instrText>
    </w:r>
    <w:r>
      <w:rPr>
        <w:rStyle w:val="Sidetal"/>
      </w:rPr>
      <w:fldChar w:fldCharType="separate"/>
    </w:r>
    <w:r>
      <w:rPr>
        <w:rStyle w:val="Sidetal"/>
      </w:rPr>
      <w:t>Skabelon til udarbejdelse af en Vederlagsrapport</w:t>
    </w:r>
    <w:r>
      <w:rPr>
        <w:rStyle w:val="Sidet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830E0" w14:textId="77777777" w:rsidR="000532AE" w:rsidRPr="00A42A12" w:rsidRDefault="000532AE" w:rsidP="00A42A12">
    <w:pPr>
      <w:pStyle w:val="Sidefod"/>
      <w:jc w:val="right"/>
      <w:rPr>
        <w:rStyle w:val="Sidetal"/>
      </w:rPr>
    </w:pPr>
    <w:r>
      <w:rPr>
        <w:rStyle w:val="Sidetal"/>
      </w:rPr>
      <w:t xml:space="preserve">    </w:t>
    </w:r>
    <w:r>
      <w:rPr>
        <w:rStyle w:val="Sidetal"/>
      </w:rPr>
      <w:fldChar w:fldCharType="begin"/>
    </w:r>
    <w:r>
      <w:rPr>
        <w:rStyle w:val="Sidetal"/>
      </w:rPr>
      <w:instrText xml:space="preserve"> STYLEREF  "Forsidetitel"  \* MERGEFORMAT </w:instrText>
    </w:r>
    <w:r>
      <w:rPr>
        <w:rStyle w:val="Sidetal"/>
      </w:rPr>
      <w:fldChar w:fldCharType="separate"/>
    </w:r>
    <w:r w:rsidR="002C485C">
      <w:rPr>
        <w:rStyle w:val="Sidetal"/>
      </w:rPr>
      <w:t>Skabelon til udarbejdelse af en Vederlagsrapport</w:t>
    </w:r>
    <w:r>
      <w:rPr>
        <w:rStyle w:val="Sidetal"/>
      </w:rPr>
      <w:fldChar w:fldCharType="end"/>
    </w:r>
    <w:r>
      <w:rPr>
        <w:rStyle w:val="Sidetal"/>
      </w:rPr>
      <w:t xml:space="preserve">  _  </w:t>
    </w:r>
    <w:r w:rsidRPr="00A42A12">
      <w:rPr>
        <w:rStyle w:val="Sidetal"/>
      </w:rPr>
      <w:fldChar w:fldCharType="begin"/>
    </w:r>
    <w:r w:rsidRPr="00A42A12">
      <w:rPr>
        <w:rStyle w:val="Sidetal"/>
      </w:rPr>
      <w:instrText xml:space="preserve"> PAGE  \* Arabic  \* MERGEFORMAT </w:instrText>
    </w:r>
    <w:r w:rsidRPr="00A42A12">
      <w:rPr>
        <w:rStyle w:val="Sidetal"/>
      </w:rPr>
      <w:fldChar w:fldCharType="separate"/>
    </w:r>
    <w:r>
      <w:rPr>
        <w:rStyle w:val="Sidetal"/>
      </w:rPr>
      <w:t>3</w:t>
    </w:r>
    <w:r w:rsidRPr="00A42A12">
      <w:rPr>
        <w:rStyle w:val="Sidet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021E8" w14:textId="77777777" w:rsidR="000532AE" w:rsidRDefault="000532AE">
    <w:pPr>
      <w:pStyle w:val="Sidefod"/>
    </w:pPr>
    <w:r>
      <w:rPr>
        <w:lang w:eastAsia="da-DK" w:bidi="th-TH"/>
      </w:rPr>
      <w:drawing>
        <wp:anchor distT="0" distB="0" distL="114300" distR="114300" simplePos="0" relativeHeight="251655680" behindDoc="0" locked="0" layoutInCell="1" allowOverlap="1" wp14:anchorId="3B39FDE4" wp14:editId="3ACDF9A8">
          <wp:simplePos x="0" y="0"/>
          <wp:positionH relativeFrom="page">
            <wp:posOffset>1151890</wp:posOffset>
          </wp:positionH>
          <wp:positionV relativeFrom="page">
            <wp:posOffset>9361170</wp:posOffset>
          </wp:positionV>
          <wp:extent cx="1717200" cy="608400"/>
          <wp:effectExtent l="0" t="0" r="0" b="1270"/>
          <wp:wrapSquare wrapText="bothSides"/>
          <wp:docPr id="27" name="Billede 27" descr="C:\Users\hn\AppData\Local\Microsoft\Windows\INetCache\Content.Word\CORPORATE_GOVERNANC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n\AppData\Local\Microsoft\Windows\INetCache\Content.Word\CORPORATE_GOVERNANCE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200" cy="608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546B" w14:textId="77777777" w:rsidR="00100A8F" w:rsidRDefault="002C485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D922A" w14:textId="77777777" w:rsidR="00091A0F" w:rsidRDefault="00091A0F" w:rsidP="00EC76D3">
      <w:r>
        <w:separator/>
      </w:r>
    </w:p>
  </w:footnote>
  <w:footnote w:type="continuationSeparator" w:id="0">
    <w:p w14:paraId="3323EB50" w14:textId="77777777" w:rsidR="00091A0F" w:rsidRDefault="00091A0F" w:rsidP="00EC76D3">
      <w:r>
        <w:continuationSeparator/>
      </w:r>
    </w:p>
  </w:footnote>
  <w:footnote w:id="1">
    <w:p w14:paraId="3DAE6158" w14:textId="77777777" w:rsidR="000532AE" w:rsidRDefault="000532AE" w:rsidP="000532AE">
      <w:pPr>
        <w:pStyle w:val="Fodnotetekst"/>
        <w:spacing w:after="120"/>
      </w:pPr>
      <w:r>
        <w:rPr>
          <w:rStyle w:val="Fodnotehenvisning"/>
        </w:rPr>
        <w:footnoteRef/>
      </w:r>
      <w:r>
        <w:t xml:space="preserve"> </w:t>
      </w:r>
      <w:r w:rsidRPr="00443629">
        <w:rPr>
          <w:sz w:val="16"/>
        </w:rPr>
        <w:t xml:space="preserve">Overvej at inkludere oplysninger om </w:t>
      </w:r>
      <w:r>
        <w:rPr>
          <w:sz w:val="16"/>
        </w:rPr>
        <w:t>associerede virksomheder</w:t>
      </w:r>
      <w:r w:rsidRPr="00443629">
        <w:rPr>
          <w:sz w:val="16"/>
        </w:rPr>
        <w:t xml:space="preserve"> i overen</w:t>
      </w:r>
      <w:r>
        <w:rPr>
          <w:sz w:val="16"/>
        </w:rPr>
        <w:t>s</w:t>
      </w:r>
      <w:r w:rsidRPr="00443629">
        <w:rPr>
          <w:sz w:val="16"/>
        </w:rPr>
        <w:t>stemmelse med Anbefaling 4.2.3.</w:t>
      </w:r>
    </w:p>
  </w:footnote>
  <w:footnote w:id="2">
    <w:p w14:paraId="65D946A8" w14:textId="77777777" w:rsidR="000532AE" w:rsidRPr="004C7309" w:rsidRDefault="000532AE" w:rsidP="000532AE">
      <w:pPr>
        <w:pStyle w:val="Fodnotetekst"/>
        <w:spacing w:after="120"/>
      </w:pPr>
      <w:r w:rsidRPr="002013A5">
        <w:rPr>
          <w:rStyle w:val="Fodnotehenvisning"/>
          <w:sz w:val="16"/>
        </w:rPr>
        <w:footnoteRef/>
      </w:r>
      <w:r>
        <w:rPr>
          <w:sz w:val="16"/>
        </w:rPr>
        <w:t xml:space="preserve"> Behov for individue</w:t>
      </w:r>
      <w:r w:rsidRPr="004C7309">
        <w:rPr>
          <w:sz w:val="16"/>
        </w:rPr>
        <w:t>l ikke-økonomiske kategorier bør overvejes.</w:t>
      </w:r>
    </w:p>
  </w:footnote>
  <w:footnote w:id="3">
    <w:p w14:paraId="5B788521" w14:textId="77777777" w:rsidR="000532AE" w:rsidRDefault="000532AE" w:rsidP="000532AE">
      <w:pPr>
        <w:pStyle w:val="Fodnotetekst"/>
        <w:spacing w:after="120"/>
      </w:pPr>
      <w:r>
        <w:rPr>
          <w:rStyle w:val="Fodnotehenvisning"/>
        </w:rPr>
        <w:footnoteRef/>
      </w:r>
      <w:r>
        <w:t xml:space="preserve"> </w:t>
      </w:r>
      <w:r w:rsidRPr="00981B4A">
        <w:rPr>
          <w:sz w:val="16"/>
        </w:rPr>
        <w:t>Overvej, hvorvidt</w:t>
      </w:r>
      <w:r>
        <w:rPr>
          <w:sz w:val="16"/>
        </w:rPr>
        <w:t xml:space="preserve"> oversigten bør inkludere sammenligningsstal for forrige regnskabsår som angivet i udkastet til EU-Kommissionens Retningslinjer for standardiseret præsentation af vederlagsrapporter ifølge Direktiv 2007/36/EF som ændret ved Direktiv 2017/828/EU, </w:t>
      </w:r>
      <w:r w:rsidRPr="00981B4A">
        <w:rPr>
          <w:sz w:val="16"/>
        </w:rPr>
        <w:t>for så vidt angår tilskyndelse til langsigtet aktivt ejerskab</w:t>
      </w:r>
      <w:r>
        <w:rPr>
          <w:sz w:val="16"/>
        </w:rPr>
        <w:t xml:space="preserve"> (”Retningslinjerne”).</w:t>
      </w:r>
    </w:p>
  </w:footnote>
  <w:footnote w:id="4">
    <w:p w14:paraId="3998249F" w14:textId="77777777" w:rsidR="000532AE" w:rsidRDefault="000532AE" w:rsidP="000532AE">
      <w:pPr>
        <w:pStyle w:val="Fodnotetekst"/>
        <w:spacing w:after="120"/>
      </w:pPr>
      <w:r>
        <w:rPr>
          <w:rStyle w:val="Fodnotehenvisning"/>
        </w:rPr>
        <w:footnoteRef/>
      </w:r>
      <w:r>
        <w:t xml:space="preserve"> </w:t>
      </w:r>
      <w:r w:rsidRPr="00981B4A">
        <w:rPr>
          <w:sz w:val="16"/>
        </w:rPr>
        <w:t>Overvej, hvorvidt</w:t>
      </w:r>
      <w:r>
        <w:rPr>
          <w:sz w:val="16"/>
        </w:rPr>
        <w:t xml:space="preserve"> oversigten bør inkludere sammenligningstal for forrige regnskabsår som angivet i udkastet til EU-Kommissionens Retningslinjer for standardiseret præsentation af vederlagsrapporter ifølge Direktiv 2007/36/EF som ændret ved Direktiv 2017/828/EU, </w:t>
      </w:r>
      <w:r w:rsidRPr="00981B4A">
        <w:rPr>
          <w:sz w:val="16"/>
        </w:rPr>
        <w:t>for så vidt angår tilskyndelse til langsigtet aktivt ejerskab</w:t>
      </w:r>
      <w:r>
        <w:rPr>
          <w:sz w:val="16"/>
        </w:rPr>
        <w:t xml:space="preserve"> (”Retningslinjerne”).</w:t>
      </w:r>
    </w:p>
  </w:footnote>
  <w:footnote w:id="5">
    <w:p w14:paraId="1CC1B53D" w14:textId="77777777" w:rsidR="000532AE" w:rsidRPr="00415214" w:rsidRDefault="000532AE" w:rsidP="000532AE">
      <w:pPr>
        <w:pStyle w:val="Fodnotetekst"/>
        <w:spacing w:after="120"/>
        <w:rPr>
          <w:sz w:val="16"/>
          <w:szCs w:val="16"/>
        </w:rPr>
      </w:pPr>
      <w:r w:rsidRPr="00C30136">
        <w:rPr>
          <w:rStyle w:val="Fodnotehenvisning"/>
          <w:sz w:val="16"/>
          <w:szCs w:val="16"/>
          <w:lang w:val="en-US"/>
        </w:rPr>
        <w:footnoteRef/>
      </w:r>
      <w:r w:rsidRPr="00415214">
        <w:rPr>
          <w:sz w:val="16"/>
          <w:szCs w:val="16"/>
        </w:rPr>
        <w:t xml:space="preserve"> Dvs. ikke-tilbagevendende </w:t>
      </w:r>
      <w:r>
        <w:rPr>
          <w:sz w:val="16"/>
          <w:szCs w:val="16"/>
        </w:rPr>
        <w:t xml:space="preserve">tildelt eller forfaldent vederlag </w:t>
      </w:r>
      <w:r w:rsidRPr="00415214">
        <w:rPr>
          <w:sz w:val="16"/>
          <w:szCs w:val="16"/>
        </w:rPr>
        <w:t xml:space="preserve">(tiltrædelsesbonus, </w:t>
      </w:r>
      <w:r>
        <w:rPr>
          <w:sz w:val="16"/>
          <w:szCs w:val="16"/>
        </w:rPr>
        <w:t>fastholdelses</w:t>
      </w:r>
      <w:r w:rsidRPr="00415214">
        <w:rPr>
          <w:sz w:val="16"/>
          <w:szCs w:val="16"/>
        </w:rPr>
        <w:t xml:space="preserve">bonus, </w:t>
      </w:r>
      <w:r>
        <w:rPr>
          <w:sz w:val="16"/>
          <w:szCs w:val="16"/>
        </w:rPr>
        <w:t>fratrædelsesordning og -</w:t>
      </w:r>
      <w:r w:rsidRPr="00415214">
        <w:rPr>
          <w:sz w:val="16"/>
          <w:szCs w:val="16"/>
        </w:rPr>
        <w:t>godtgørelse, kompensation for flyt</w:t>
      </w:r>
      <w:r>
        <w:rPr>
          <w:sz w:val="16"/>
          <w:szCs w:val="16"/>
        </w:rPr>
        <w:t>ning</w:t>
      </w:r>
      <w:r w:rsidRPr="00415214">
        <w:rPr>
          <w:sz w:val="16"/>
          <w:szCs w:val="16"/>
        </w:rPr>
        <w:t xml:space="preserve"> osv.</w:t>
      </w:r>
      <w:r>
        <w:rPr>
          <w:sz w:val="16"/>
          <w:szCs w:val="16"/>
        </w:rPr>
        <w:t>).</w:t>
      </w:r>
    </w:p>
  </w:footnote>
  <w:footnote w:id="6">
    <w:p w14:paraId="4E52B7F5" w14:textId="77777777" w:rsidR="000532AE" w:rsidRDefault="000532AE" w:rsidP="000532AE">
      <w:pPr>
        <w:pStyle w:val="Fodnotetekst"/>
        <w:spacing w:after="120"/>
      </w:pPr>
      <w:r>
        <w:rPr>
          <w:rStyle w:val="Fodnotehenvisning"/>
        </w:rPr>
        <w:footnoteRef/>
      </w:r>
      <w:r>
        <w:t xml:space="preserve"> </w:t>
      </w:r>
      <w:r w:rsidRPr="00E63A5F">
        <w:rPr>
          <w:sz w:val="16"/>
        </w:rPr>
        <w:t xml:space="preserve">Hvis </w:t>
      </w:r>
      <w:r>
        <w:rPr>
          <w:sz w:val="16"/>
        </w:rPr>
        <w:t>udbetalingen har et maksimum, og dette maksimum er nået, bør dette forklares.</w:t>
      </w:r>
    </w:p>
  </w:footnote>
  <w:footnote w:id="7">
    <w:p w14:paraId="566800D4" w14:textId="77777777" w:rsidR="000532AE" w:rsidRPr="001C00D8" w:rsidRDefault="000532AE" w:rsidP="000532AE">
      <w:pPr>
        <w:pStyle w:val="Fodnotetekst"/>
        <w:spacing w:after="120"/>
        <w:rPr>
          <w:sz w:val="16"/>
        </w:rPr>
      </w:pPr>
      <w:r w:rsidRPr="00CD03CD">
        <w:rPr>
          <w:rStyle w:val="Fodnotehenvisning"/>
          <w:sz w:val="16"/>
        </w:rPr>
        <w:footnoteRef/>
      </w:r>
      <w:r w:rsidRPr="001C00D8">
        <w:rPr>
          <w:sz w:val="16"/>
        </w:rPr>
        <w:t xml:space="preserve"> Såfremt der har været udøvet en skønsmæssig vurdering med hensyn til tildelingen, skal der inkluderes et notat, der beskriver, hvordan vurderingen </w:t>
      </w:r>
      <w:r>
        <w:rPr>
          <w:sz w:val="16"/>
        </w:rPr>
        <w:t>blev</w:t>
      </w:r>
      <w:r w:rsidRPr="001C00D8">
        <w:rPr>
          <w:sz w:val="16"/>
        </w:rPr>
        <w:t xml:space="preserve"> foretaget, hvilke faktorer, der var taget i betragtning, samt hvordan den endelige tildeling var fastsat.</w:t>
      </w:r>
    </w:p>
  </w:footnote>
  <w:footnote w:id="8">
    <w:p w14:paraId="6EF4A226" w14:textId="77777777" w:rsidR="000532AE" w:rsidRPr="00DA65BF" w:rsidRDefault="000532AE" w:rsidP="000532AE">
      <w:pPr>
        <w:pStyle w:val="Fodnotetekst"/>
        <w:spacing w:after="120"/>
      </w:pPr>
      <w:r w:rsidRPr="009821B6">
        <w:rPr>
          <w:rStyle w:val="Fodnotehenvisning"/>
          <w:sz w:val="16"/>
        </w:rPr>
        <w:footnoteRef/>
      </w:r>
      <w:r w:rsidRPr="00DA65BF">
        <w:rPr>
          <w:sz w:val="16"/>
        </w:rPr>
        <w:t xml:space="preserve"> Et </w:t>
      </w:r>
      <w:r>
        <w:rPr>
          <w:sz w:val="16"/>
        </w:rPr>
        <w:t>separat</w:t>
      </w:r>
      <w:r w:rsidRPr="00DA65BF">
        <w:rPr>
          <w:sz w:val="16"/>
        </w:rPr>
        <w:t xml:space="preserve"> skema skal inkluderes</w:t>
      </w:r>
      <w:r>
        <w:rPr>
          <w:sz w:val="16"/>
        </w:rPr>
        <w:t xml:space="preserve"> i tilfælde af andre </w:t>
      </w:r>
      <w:r w:rsidRPr="00DA65BF">
        <w:rPr>
          <w:sz w:val="16"/>
        </w:rPr>
        <w:t>incitamentsprogrammer.</w:t>
      </w:r>
    </w:p>
  </w:footnote>
  <w:footnote w:id="9">
    <w:p w14:paraId="39FD838A" w14:textId="77777777" w:rsidR="000532AE" w:rsidRPr="00D575C2" w:rsidRDefault="000532AE" w:rsidP="000532AE">
      <w:pPr>
        <w:pStyle w:val="Fodnotetekst"/>
        <w:spacing w:after="120"/>
        <w:rPr>
          <w:sz w:val="16"/>
        </w:rPr>
      </w:pPr>
      <w:r>
        <w:rPr>
          <w:rStyle w:val="Fodnotehenvisning"/>
        </w:rPr>
        <w:footnoteRef/>
      </w:r>
      <w:r>
        <w:t xml:space="preserve"> </w:t>
      </w:r>
      <w:r>
        <w:rPr>
          <w:sz w:val="16"/>
        </w:rPr>
        <w:t xml:space="preserve">Overvej at inkludere oplysninger om det vigtigste indhold af enhver fastholdelses- og fratrædelsespakke i overensstemmelse med anbefaling 4.2.3. i Anbefalingerne. </w:t>
      </w:r>
    </w:p>
  </w:footnote>
  <w:footnote w:id="10">
    <w:p w14:paraId="4DAC2929" w14:textId="77777777" w:rsidR="000532AE" w:rsidRDefault="000532AE" w:rsidP="000532AE">
      <w:pPr>
        <w:pStyle w:val="Fodnotetekst"/>
        <w:spacing w:after="120"/>
      </w:pPr>
      <w:r>
        <w:rPr>
          <w:rStyle w:val="Fodnotehenvisning"/>
        </w:rPr>
        <w:footnoteRef/>
      </w:r>
      <w:r>
        <w:t xml:space="preserve"> </w:t>
      </w:r>
      <w:r w:rsidRPr="00C9156E">
        <w:rPr>
          <w:sz w:val="16"/>
        </w:rPr>
        <w:t xml:space="preserve">Alle tilbudte sædvanlige </w:t>
      </w:r>
      <w:r>
        <w:rPr>
          <w:sz w:val="16"/>
        </w:rPr>
        <w:t>goder</w:t>
      </w:r>
      <w:r w:rsidRPr="00C9156E">
        <w:rPr>
          <w:sz w:val="16"/>
        </w:rPr>
        <w:t xml:space="preserve"> bør inkluderes i vederlaget</w:t>
      </w:r>
      <w:r>
        <w:rPr>
          <w:sz w:val="16"/>
        </w:rPr>
        <w:t>.</w:t>
      </w:r>
    </w:p>
  </w:footnote>
  <w:footnote w:id="11">
    <w:p w14:paraId="60B3F68A" w14:textId="77777777" w:rsidR="000532AE" w:rsidRPr="00982937" w:rsidRDefault="000532AE" w:rsidP="000532AE">
      <w:pPr>
        <w:pStyle w:val="Fodnotetekst"/>
        <w:spacing w:after="120"/>
        <w:rPr>
          <w:sz w:val="16"/>
          <w:szCs w:val="16"/>
        </w:rPr>
      </w:pPr>
      <w:r w:rsidRPr="009821B6">
        <w:rPr>
          <w:rStyle w:val="Fodnotehenvisning"/>
          <w:sz w:val="16"/>
          <w:szCs w:val="16"/>
        </w:rPr>
        <w:footnoteRef/>
      </w:r>
      <w:r w:rsidRPr="00982937">
        <w:rPr>
          <w:sz w:val="16"/>
          <w:szCs w:val="16"/>
        </w:rPr>
        <w:t xml:space="preserve"> Hvis incitamentsaflønning bliver </w:t>
      </w:r>
      <w:r>
        <w:rPr>
          <w:sz w:val="16"/>
          <w:szCs w:val="16"/>
        </w:rPr>
        <w:t>tilbagekrævet</w:t>
      </w:r>
      <w:r w:rsidRPr="00982937">
        <w:rPr>
          <w:sz w:val="16"/>
          <w:szCs w:val="16"/>
        </w:rPr>
        <w:t>, skal der indsættes en beskrivelse heraf, inkluderende navn, mængde og det regnskabsår, hvori det variable vederlag var tildelt eller forfalden til betaling.</w:t>
      </w:r>
    </w:p>
  </w:footnote>
  <w:footnote w:id="12">
    <w:p w14:paraId="7305F481" w14:textId="77777777" w:rsidR="000532AE" w:rsidRPr="005D1283" w:rsidRDefault="000532AE" w:rsidP="000532AE">
      <w:pPr>
        <w:pStyle w:val="Fodnotetekst"/>
        <w:spacing w:after="120"/>
      </w:pPr>
      <w:r w:rsidRPr="005A6CD0">
        <w:rPr>
          <w:rStyle w:val="Fodnotehenvisning"/>
          <w:sz w:val="16"/>
        </w:rPr>
        <w:footnoteRef/>
      </w:r>
      <w:r w:rsidRPr="005D1283">
        <w:rPr>
          <w:sz w:val="16"/>
        </w:rPr>
        <w:t xml:space="preserve"> Selskabet kan enten inkludere information fra det foregående regnskabsår ved estimater eller undlade information for regnskabsår, hvor rapporteringsforpligtelsen endnu ikke var gældende, hvis noget af den påkrævede information ikke er let tilgængelig.</w:t>
      </w:r>
    </w:p>
  </w:footnote>
  <w:footnote w:id="13">
    <w:p w14:paraId="4681FA0A" w14:textId="77777777" w:rsidR="000532AE" w:rsidRDefault="000532AE" w:rsidP="000532AE">
      <w:pPr>
        <w:pStyle w:val="Fodnotetekst"/>
        <w:spacing w:after="120"/>
      </w:pPr>
      <w:r>
        <w:rPr>
          <w:rStyle w:val="Fodnotehenvisning"/>
        </w:rPr>
        <w:footnoteRef/>
      </w:r>
      <w:r>
        <w:t xml:space="preserve"> </w:t>
      </w:r>
      <w:r w:rsidRPr="00E87C02">
        <w:rPr>
          <w:sz w:val="16"/>
        </w:rPr>
        <w:t>Det bør bemærkes, at det ifølge selskabsloven kun er obligatorisk at give oply</w:t>
      </w:r>
      <w:r>
        <w:rPr>
          <w:sz w:val="16"/>
        </w:rPr>
        <w:t>sninger fra tidspunktet, hvor</w:t>
      </w:r>
      <w:r w:rsidRPr="00E87C02">
        <w:rPr>
          <w:sz w:val="16"/>
        </w:rPr>
        <w:t xml:space="preserve"> disse regler </w:t>
      </w:r>
      <w:r>
        <w:rPr>
          <w:sz w:val="16"/>
        </w:rPr>
        <w:t>trådte i kraft</w:t>
      </w:r>
      <w:r w:rsidRPr="00E87C02">
        <w:rPr>
          <w:sz w:val="16"/>
        </w:rPr>
        <w:t xml:space="preserve"> f.eks. kun at informere om </w:t>
      </w:r>
      <w:r w:rsidRPr="0052324E">
        <w:rPr>
          <w:rFonts w:cs="Arial"/>
          <w:sz w:val="16"/>
          <w:shd w:val="clear" w:color="auto" w:fill="CFDCDB"/>
        </w:rPr>
        <w:t>[</w:t>
      </w:r>
      <w:r w:rsidRPr="0052324E">
        <w:rPr>
          <w:sz w:val="16"/>
          <w:shd w:val="clear" w:color="auto" w:fill="CFDCDB"/>
        </w:rPr>
        <w:t>2020</w:t>
      </w:r>
      <w:r>
        <w:rPr>
          <w:rFonts w:cs="Arial"/>
          <w:sz w:val="16"/>
          <w:shd w:val="clear" w:color="auto" w:fill="CFDCDB"/>
        </w:rPr>
        <w:t>]</w:t>
      </w:r>
      <w:r w:rsidRPr="00E87C02">
        <w:rPr>
          <w:sz w:val="16"/>
        </w:rPr>
        <w:t xml:space="preserve"> i </w:t>
      </w:r>
      <w:r w:rsidRPr="0052324E">
        <w:rPr>
          <w:rFonts w:cs="Arial"/>
          <w:sz w:val="16"/>
          <w:shd w:val="clear" w:color="auto" w:fill="CFDCDB"/>
        </w:rPr>
        <w:t>[</w:t>
      </w:r>
      <w:r w:rsidRPr="0052324E">
        <w:rPr>
          <w:sz w:val="16"/>
          <w:shd w:val="clear" w:color="auto" w:fill="CFDCDB"/>
        </w:rPr>
        <w:t>2021</w:t>
      </w:r>
      <w:r>
        <w:rPr>
          <w:rFonts w:cs="Arial"/>
          <w:sz w:val="16"/>
          <w:shd w:val="clear" w:color="auto" w:fill="CFDCDB"/>
        </w:rPr>
        <w:t>]</w:t>
      </w:r>
      <w:r w:rsidRPr="00E87C02">
        <w:rPr>
          <w:sz w:val="16"/>
        </w:rPr>
        <w:t xml:space="preserve"> osv.</w:t>
      </w:r>
    </w:p>
  </w:footnote>
  <w:footnote w:id="14">
    <w:p w14:paraId="0362312C" w14:textId="77777777" w:rsidR="000532AE" w:rsidRDefault="000532AE" w:rsidP="000532AE">
      <w:pPr>
        <w:pStyle w:val="Fodnotetekst"/>
        <w:spacing w:after="120"/>
      </w:pPr>
      <w:r>
        <w:rPr>
          <w:rStyle w:val="Fodnotehenvisning"/>
        </w:rPr>
        <w:footnoteRef/>
      </w:r>
      <w:r>
        <w:t xml:space="preserve"> </w:t>
      </w:r>
      <w:r w:rsidRPr="0000042B">
        <w:rPr>
          <w:sz w:val="16"/>
        </w:rPr>
        <w:t>Kan inkluderes som absolutte tal eller i procent.</w:t>
      </w:r>
    </w:p>
  </w:footnote>
  <w:footnote w:id="15">
    <w:p w14:paraId="690508CC" w14:textId="77777777" w:rsidR="000532AE" w:rsidRDefault="000532AE" w:rsidP="000532AE">
      <w:pPr>
        <w:pStyle w:val="Fodnotetekst"/>
        <w:spacing w:after="120"/>
      </w:pPr>
      <w:r>
        <w:rPr>
          <w:rStyle w:val="Fodnotehenvisning"/>
        </w:rPr>
        <w:footnoteRef/>
      </w:r>
      <w:r>
        <w:t xml:space="preserve"> </w:t>
      </w:r>
      <w:r w:rsidRPr="0000042B">
        <w:rPr>
          <w:sz w:val="16"/>
        </w:rPr>
        <w:t>Kan inkluderes som absolutte tal eller i procent.</w:t>
      </w:r>
    </w:p>
  </w:footnote>
  <w:footnote w:id="16">
    <w:p w14:paraId="012F7393" w14:textId="77777777" w:rsidR="000532AE" w:rsidRDefault="000532AE" w:rsidP="000532AE">
      <w:pPr>
        <w:pStyle w:val="Fodnotetekst"/>
        <w:spacing w:after="120"/>
      </w:pPr>
      <w:r>
        <w:rPr>
          <w:rStyle w:val="Fodnotehenvisning"/>
        </w:rPr>
        <w:footnoteRef/>
      </w:r>
      <w:r>
        <w:t xml:space="preserve"> </w:t>
      </w:r>
      <w:r w:rsidRPr="0000042B">
        <w:rPr>
          <w:sz w:val="16"/>
        </w:rPr>
        <w:t>Kan inkluderes som absolutte tal eller i procent.</w:t>
      </w:r>
    </w:p>
  </w:footnote>
  <w:footnote w:id="17">
    <w:p w14:paraId="14716C60" w14:textId="77777777" w:rsidR="000532AE" w:rsidRDefault="000532AE" w:rsidP="000532AE">
      <w:pPr>
        <w:pStyle w:val="Fodnotetekst"/>
        <w:spacing w:after="120"/>
      </w:pPr>
      <w:r>
        <w:rPr>
          <w:rStyle w:val="Fodnotehenvisning"/>
        </w:rPr>
        <w:footnoteRef/>
      </w:r>
      <w:r>
        <w:t xml:space="preserve"> </w:t>
      </w:r>
      <w:r w:rsidRPr="0000042B">
        <w:rPr>
          <w:sz w:val="16"/>
        </w:rPr>
        <w:t>Kan inkluderes som absolutte tal eller i procent.</w:t>
      </w:r>
    </w:p>
  </w:footnote>
  <w:footnote w:id="18">
    <w:p w14:paraId="5E576B87" w14:textId="77777777" w:rsidR="000532AE" w:rsidRDefault="000532AE" w:rsidP="000532AE">
      <w:pPr>
        <w:pStyle w:val="Fodnotetekst"/>
        <w:spacing w:after="120"/>
      </w:pPr>
      <w:r>
        <w:rPr>
          <w:rStyle w:val="Fodnotehenvisning"/>
        </w:rPr>
        <w:footnoteRef/>
      </w:r>
      <w:r>
        <w:t xml:space="preserve"> </w:t>
      </w:r>
      <w:r w:rsidRPr="0000042B">
        <w:rPr>
          <w:sz w:val="16"/>
        </w:rPr>
        <w:t>Kan inkluderes som absolutte tal eller i procent.</w:t>
      </w:r>
    </w:p>
  </w:footnote>
  <w:footnote w:id="19">
    <w:p w14:paraId="5AC4F86A" w14:textId="77777777" w:rsidR="000532AE" w:rsidRPr="008F4F12" w:rsidRDefault="000532AE" w:rsidP="000532AE">
      <w:pPr>
        <w:pStyle w:val="Fodnotetekst"/>
        <w:rPr>
          <w:sz w:val="16"/>
        </w:rPr>
      </w:pPr>
      <w:r>
        <w:rPr>
          <w:rStyle w:val="Fodnotehenvisning"/>
        </w:rPr>
        <w:footnoteRef/>
      </w:r>
      <w:r>
        <w:t xml:space="preserve"> </w:t>
      </w:r>
      <w:r>
        <w:rPr>
          <w:sz w:val="16"/>
        </w:rPr>
        <w:t xml:space="preserve">Markedsværdien ved årets udgang baseret på den officielle lukkekurs den </w:t>
      </w:r>
      <w:r w:rsidRPr="0052324E">
        <w:rPr>
          <w:sz w:val="16"/>
          <w:szCs w:val="16"/>
          <w:shd w:val="clear" w:color="auto" w:fill="CFDCDB"/>
        </w:rPr>
        <w:t>[dato]</w:t>
      </w:r>
      <w:r>
        <w:rPr>
          <w:sz w:val="16"/>
          <w:szCs w:val="16"/>
        </w:rPr>
        <w:t xml:space="preserve"> </w:t>
      </w:r>
      <w:r w:rsidRPr="0052324E">
        <w:rPr>
          <w:rFonts w:cs="Arial"/>
          <w:sz w:val="16"/>
          <w:szCs w:val="16"/>
          <w:shd w:val="clear" w:color="auto" w:fill="CFDCDB"/>
        </w:rPr>
        <w:t>[</w:t>
      </w:r>
      <w:r w:rsidRPr="0052324E">
        <w:rPr>
          <w:sz w:val="16"/>
          <w:szCs w:val="16"/>
          <w:shd w:val="clear" w:color="auto" w:fill="CFDCDB"/>
        </w:rPr>
        <w:t>2020</w:t>
      </w:r>
      <w:r w:rsidRPr="0052324E">
        <w:rPr>
          <w:rFonts w:cs="Arial"/>
          <w:sz w:val="16"/>
          <w:szCs w:val="16"/>
          <w:shd w:val="clear" w:color="auto" w:fill="CFDCDB"/>
        </w:rPr>
        <w:t>]</w:t>
      </w:r>
      <w:r>
        <w:rPr>
          <w:sz w:val="16"/>
          <w:szCs w:val="16"/>
        </w:rPr>
        <w:t>.</w:t>
      </w:r>
    </w:p>
  </w:footnote>
  <w:footnote w:id="20">
    <w:p w14:paraId="517ADEE9" w14:textId="77777777" w:rsidR="000532AE" w:rsidRPr="00D56121" w:rsidRDefault="000532AE" w:rsidP="000532AE">
      <w:pPr>
        <w:pStyle w:val="Fodnotetekst"/>
        <w:rPr>
          <w:sz w:val="16"/>
          <w:szCs w:val="16"/>
        </w:rPr>
      </w:pPr>
      <w:r w:rsidRPr="009821B6">
        <w:rPr>
          <w:rStyle w:val="Fodnotehenvisning"/>
          <w:sz w:val="16"/>
          <w:szCs w:val="16"/>
        </w:rPr>
        <w:footnoteRef/>
      </w:r>
      <w:r w:rsidRPr="00D56121">
        <w:rPr>
          <w:sz w:val="16"/>
          <w:szCs w:val="16"/>
        </w:rPr>
        <w:t xml:space="preserve"> I tilfælde af fravigelser bør detaljeret information herom blive indsat, herunder hvilke specifikke elementer der</w:t>
      </w:r>
      <w:r>
        <w:rPr>
          <w:sz w:val="16"/>
          <w:szCs w:val="16"/>
        </w:rPr>
        <w:t xml:space="preserve"> blev fraveget, en bekræftelse på at V</w:t>
      </w:r>
      <w:r w:rsidRPr="00D56121">
        <w:rPr>
          <w:sz w:val="16"/>
          <w:szCs w:val="16"/>
        </w:rPr>
        <w:t xml:space="preserve">ederlagspolitikken tillader denne </w:t>
      </w:r>
      <w:r>
        <w:rPr>
          <w:sz w:val="16"/>
          <w:szCs w:val="16"/>
        </w:rPr>
        <w:t>fra</w:t>
      </w:r>
      <w:r w:rsidRPr="00D56121">
        <w:rPr>
          <w:sz w:val="16"/>
          <w:szCs w:val="16"/>
        </w:rPr>
        <w:t xml:space="preserve">vigelse, en forklaring af de </w:t>
      </w:r>
      <w:r>
        <w:rPr>
          <w:sz w:val="16"/>
          <w:szCs w:val="16"/>
        </w:rPr>
        <w:t>særlige</w:t>
      </w:r>
      <w:r w:rsidRPr="00D56121">
        <w:rPr>
          <w:sz w:val="16"/>
          <w:szCs w:val="16"/>
        </w:rPr>
        <w:t xml:space="preserve"> omstændigheder, en forklaring på hvorfor en </w:t>
      </w:r>
      <w:r>
        <w:rPr>
          <w:sz w:val="16"/>
          <w:szCs w:val="16"/>
        </w:rPr>
        <w:t>fra</w:t>
      </w:r>
      <w:r w:rsidRPr="00D56121">
        <w:rPr>
          <w:sz w:val="16"/>
          <w:szCs w:val="16"/>
        </w:rPr>
        <w:t xml:space="preserve">vigelse </w:t>
      </w:r>
      <w:r>
        <w:rPr>
          <w:sz w:val="16"/>
          <w:szCs w:val="16"/>
        </w:rPr>
        <w:t>var</w:t>
      </w:r>
      <w:r w:rsidRPr="00D56121">
        <w:rPr>
          <w:sz w:val="16"/>
          <w:szCs w:val="16"/>
        </w:rPr>
        <w:t xml:space="preserve"> nødvendig for </w:t>
      </w:r>
      <w:r>
        <w:rPr>
          <w:sz w:val="16"/>
          <w:szCs w:val="16"/>
        </w:rPr>
        <w:t>Selskabets langsigtede interesser</w:t>
      </w:r>
      <w:r w:rsidRPr="00D56121">
        <w:rPr>
          <w:sz w:val="16"/>
          <w:szCs w:val="16"/>
        </w:rPr>
        <w:t xml:space="preserve"> samt information om den fulgte procedure og en bekræftelse på, at denne</w:t>
      </w:r>
      <w:r>
        <w:rPr>
          <w:sz w:val="16"/>
          <w:szCs w:val="16"/>
        </w:rPr>
        <w:t xml:space="preserve"> procedure stemmer overens med V</w:t>
      </w:r>
      <w:r w:rsidRPr="00D56121">
        <w:rPr>
          <w:sz w:val="16"/>
          <w:szCs w:val="16"/>
        </w:rPr>
        <w:t>ederlagspolitikken.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06BED" w14:textId="77777777" w:rsidR="000532AE" w:rsidRDefault="000532A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1019C" w14:textId="77777777" w:rsidR="000532AE" w:rsidRDefault="000532A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085B2" w14:textId="77777777" w:rsidR="000532AE" w:rsidRDefault="000532AE">
    <w:pPr>
      <w:pStyle w:val="Sidehoved"/>
    </w:pPr>
    <w:r>
      <w:rPr>
        <w:lang w:eastAsia="da-DK" w:bidi="th-TH"/>
      </w:rPr>
      <w:drawing>
        <wp:anchor distT="0" distB="0" distL="114300" distR="114300" simplePos="0" relativeHeight="251657728" behindDoc="1" locked="0" layoutInCell="1" allowOverlap="1" wp14:anchorId="1432135E" wp14:editId="601DC89A">
          <wp:simplePos x="0" y="0"/>
          <wp:positionH relativeFrom="page">
            <wp:align>left</wp:align>
          </wp:positionH>
          <wp:positionV relativeFrom="page">
            <wp:align>top</wp:align>
          </wp:positionV>
          <wp:extent cx="7566660" cy="10690860"/>
          <wp:effectExtent l="0" t="0" r="0" b="0"/>
          <wp:wrapNone/>
          <wp:docPr id="28" name="Billede 28" descr="C:\Users\hn\AppData\Local\Microsoft\Windows\INetCache\Content.Word\Forside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n\AppData\Local\Microsoft\Windows\INetCache\Content.Word\Forside_gr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80208" w14:textId="77777777" w:rsidR="000532AE" w:rsidRDefault="000532AE">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E70DF" w14:textId="77777777" w:rsidR="00100A8F" w:rsidRDefault="00091A0F" w:rsidP="001E2402">
    <w:pPr>
      <w:pStyle w:val="Adressebagside"/>
    </w:pPr>
    <w:r>
      <w:rPr>
        <w:lang w:eastAsia="da-DK" w:bidi="th-TH"/>
      </w:rPr>
      <w:drawing>
        <wp:anchor distT="0" distB="0" distL="114300" distR="114300" simplePos="0" relativeHeight="251658752" behindDoc="1" locked="0" layoutInCell="1" allowOverlap="1" wp14:anchorId="0AEF761B" wp14:editId="1F9295A5">
          <wp:simplePos x="0" y="0"/>
          <wp:positionH relativeFrom="page">
            <wp:align>left</wp:align>
          </wp:positionH>
          <wp:positionV relativeFrom="page">
            <wp:align>top</wp:align>
          </wp:positionV>
          <wp:extent cx="7560000" cy="10695600"/>
          <wp:effectExtent l="0" t="0" r="3175" b="0"/>
          <wp:wrapNone/>
          <wp:docPr id="23" name="Billede 23" descr="C:\Users\hn\AppData\Local\Microsoft\Windows\INetCache\Content.Word\Bagside_grey_(logo+text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n\AppData\Local\Microsoft\Windows\INetCache\Content.Word\Bagside_grey_(logo+text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CCE784" w14:textId="77777777" w:rsidR="00100A8F" w:rsidRDefault="002C485C" w:rsidP="001E2402">
    <w:pPr>
      <w:pStyle w:val="Adressebagside"/>
    </w:pPr>
  </w:p>
  <w:p w14:paraId="34DA77E3" w14:textId="77777777" w:rsidR="00100A8F" w:rsidRDefault="002C485C" w:rsidP="001E2402">
    <w:pPr>
      <w:pStyle w:val="Adressebagside"/>
    </w:pPr>
  </w:p>
  <w:p w14:paraId="3C361D80" w14:textId="77777777" w:rsidR="00100A8F" w:rsidRDefault="002C485C" w:rsidP="001E2402">
    <w:pPr>
      <w:pStyle w:val="Adressebagside"/>
    </w:pPr>
  </w:p>
  <w:p w14:paraId="03168FC5" w14:textId="77777777" w:rsidR="00100A8F" w:rsidRDefault="002C485C" w:rsidP="001E2402">
    <w:pPr>
      <w:pStyle w:val="Adressebagside"/>
    </w:pPr>
  </w:p>
  <w:p w14:paraId="13962AFF" w14:textId="77777777" w:rsidR="00100A8F" w:rsidRDefault="002C485C" w:rsidP="001E2402">
    <w:pPr>
      <w:pStyle w:val="Adressebagside"/>
    </w:pPr>
  </w:p>
  <w:p w14:paraId="02FC357C" w14:textId="77777777" w:rsidR="00100A8F" w:rsidRDefault="002C485C" w:rsidP="001E2402">
    <w:pPr>
      <w:pStyle w:val="Adressebagside"/>
    </w:pPr>
  </w:p>
  <w:p w14:paraId="209C8D0C" w14:textId="77777777" w:rsidR="00100A8F" w:rsidRDefault="002C485C" w:rsidP="001E2402">
    <w:pPr>
      <w:pStyle w:val="Adressebagside"/>
    </w:pPr>
  </w:p>
  <w:p w14:paraId="30DBC547" w14:textId="77777777" w:rsidR="00100A8F" w:rsidRDefault="002C485C" w:rsidP="001E2402">
    <w:pPr>
      <w:pStyle w:val="Adressebagside"/>
    </w:pPr>
  </w:p>
  <w:p w14:paraId="7A2BFCF2" w14:textId="77777777" w:rsidR="00100A8F" w:rsidRDefault="002C485C" w:rsidP="001E2402">
    <w:pPr>
      <w:pStyle w:val="Adressebagside"/>
    </w:pPr>
  </w:p>
  <w:p w14:paraId="0493CD0C" w14:textId="77777777" w:rsidR="00100A8F" w:rsidRDefault="002C485C" w:rsidP="001E2402">
    <w:pPr>
      <w:pStyle w:val="Adressebagside"/>
    </w:pPr>
  </w:p>
  <w:p w14:paraId="352E0606" w14:textId="77777777" w:rsidR="00100A8F" w:rsidRDefault="002C485C" w:rsidP="001E2402">
    <w:pPr>
      <w:pStyle w:val="Adressebagside"/>
    </w:pPr>
  </w:p>
  <w:p w14:paraId="41A9E4A7" w14:textId="77777777" w:rsidR="00100A8F" w:rsidRDefault="002C485C" w:rsidP="001E2402">
    <w:pPr>
      <w:pStyle w:val="Adressebagside"/>
    </w:pPr>
  </w:p>
  <w:p w14:paraId="2DB5B7A8" w14:textId="77777777" w:rsidR="00100A8F" w:rsidRDefault="002C485C" w:rsidP="001E2402">
    <w:pPr>
      <w:pStyle w:val="Adressebagside"/>
    </w:pPr>
  </w:p>
  <w:p w14:paraId="2F536B78" w14:textId="77777777" w:rsidR="00100A8F" w:rsidRDefault="002C485C" w:rsidP="001E2402">
    <w:pPr>
      <w:pStyle w:val="Adressebagside"/>
    </w:pPr>
  </w:p>
  <w:p w14:paraId="2E4EA05A" w14:textId="77777777" w:rsidR="00100A8F" w:rsidRDefault="002C485C" w:rsidP="001E2402">
    <w:pPr>
      <w:pStyle w:val="Adressebagside"/>
    </w:pPr>
  </w:p>
  <w:p w14:paraId="196A7AA8" w14:textId="77777777" w:rsidR="00100A8F" w:rsidRPr="002C4B0D" w:rsidRDefault="00091A0F" w:rsidP="001E2402">
    <w:pPr>
      <w:pStyle w:val="Adressebagside"/>
      <w:rPr>
        <w:color w:val="FFFFFF" w:themeColor="background1"/>
      </w:rPr>
    </w:pPr>
    <w:r w:rsidRPr="002C4B0D">
      <w:rPr>
        <w:color w:val="FFFFFF" w:themeColor="background1"/>
      </w:rPr>
      <w:t>Komitéen for god Selskabsledelse</w:t>
    </w:r>
  </w:p>
  <w:p w14:paraId="24F05055" w14:textId="77777777" w:rsidR="00100A8F" w:rsidRPr="002C4B0D" w:rsidRDefault="00091A0F" w:rsidP="001E2402">
    <w:pPr>
      <w:pStyle w:val="Adressebagside"/>
      <w:rPr>
        <w:color w:val="FFFFFF" w:themeColor="background1"/>
      </w:rPr>
    </w:pPr>
    <w:r w:rsidRPr="002C4B0D">
      <w:rPr>
        <w:color w:val="FFFFFF" w:themeColor="background1"/>
      </w:rPr>
      <w:t>Langelinie Allé 17</w:t>
    </w:r>
  </w:p>
  <w:p w14:paraId="3246836E" w14:textId="77777777" w:rsidR="00100A8F" w:rsidRPr="002C4B0D" w:rsidRDefault="00091A0F" w:rsidP="001E2402">
    <w:pPr>
      <w:pStyle w:val="Adressebagside"/>
      <w:rPr>
        <w:color w:val="FFFFFF" w:themeColor="background1"/>
      </w:rPr>
    </w:pPr>
    <w:r w:rsidRPr="002C4B0D">
      <w:rPr>
        <w:color w:val="FFFFFF" w:themeColor="background1"/>
      </w:rPr>
      <w:t>2100 København Ø</w:t>
    </w:r>
  </w:p>
  <w:p w14:paraId="562CCF6D" w14:textId="77777777" w:rsidR="00100A8F" w:rsidRPr="002C4B0D" w:rsidRDefault="00091A0F" w:rsidP="001E2402">
    <w:pPr>
      <w:pStyle w:val="Adressebagside"/>
      <w:rPr>
        <w:color w:val="FFFFFF" w:themeColor="background1"/>
      </w:rPr>
    </w:pPr>
    <w:r w:rsidRPr="002C4B0D">
      <w:rPr>
        <w:color w:val="FFFFFF" w:themeColor="background1"/>
      </w:rPr>
      <w:t>35 29 10 00</w:t>
    </w:r>
  </w:p>
  <w:p w14:paraId="101E78D8" w14:textId="77777777" w:rsidR="00100A8F" w:rsidRPr="002C4B0D" w:rsidRDefault="00091A0F" w:rsidP="001E2402">
    <w:pPr>
      <w:pStyle w:val="Adressebagside"/>
      <w:rPr>
        <w:color w:val="FFFFFF" w:themeColor="background1"/>
      </w:rPr>
    </w:pPr>
    <w:r w:rsidRPr="002C4B0D">
      <w:rPr>
        <w:color w:val="FFFFFF" w:themeColor="background1"/>
      </w:rPr>
      <w:t>cg-komite@erst.dk</w:t>
    </w:r>
  </w:p>
  <w:p w14:paraId="7C0EADB0" w14:textId="77777777" w:rsidR="00100A8F" w:rsidRDefault="00091A0F">
    <w:pPr>
      <w:pStyle w:val="Sidehoved"/>
    </w:pPr>
    <w:r>
      <w:rPr>
        <w:lang w:eastAsia="da-DK" w:bidi="th-TH"/>
      </w:rPr>
      <w:drawing>
        <wp:anchor distT="0" distB="0" distL="114300" distR="114300" simplePos="0" relativeHeight="251656704" behindDoc="0" locked="0" layoutInCell="1" allowOverlap="1" wp14:anchorId="55839862" wp14:editId="3479BF58">
          <wp:simplePos x="0" y="0"/>
          <wp:positionH relativeFrom="margin">
            <wp:posOffset>394138</wp:posOffset>
          </wp:positionH>
          <wp:positionV relativeFrom="page">
            <wp:posOffset>1891380</wp:posOffset>
          </wp:positionV>
          <wp:extent cx="1718442" cy="617015"/>
          <wp:effectExtent l="0" t="0" r="0" b="0"/>
          <wp:wrapTight wrapText="bothSides">
            <wp:wrapPolygon edited="0">
              <wp:start x="6466" y="0"/>
              <wp:lineTo x="0" y="5339"/>
              <wp:lineTo x="0" y="10678"/>
              <wp:lineTo x="5029" y="10678"/>
              <wp:lineTo x="4310" y="13347"/>
              <wp:lineTo x="6226" y="20688"/>
              <wp:lineTo x="8381" y="20688"/>
              <wp:lineTo x="21313" y="16016"/>
              <wp:lineTo x="21313" y="10678"/>
              <wp:lineTo x="20115" y="10010"/>
              <wp:lineTo x="14129" y="4671"/>
              <wp:lineTo x="8142" y="0"/>
              <wp:lineTo x="6466" y="0"/>
            </wp:wrapPolygon>
          </wp:wrapTight>
          <wp:docPr id="2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RPORATE_GOVERNANCE_logo 2.png"/>
                  <pic:cNvPicPr/>
                </pic:nvPicPr>
                <pic:blipFill>
                  <a:blip r:embed="rId2">
                    <a:extLst>
                      <a:ext uri="{28A0092B-C50C-407E-A947-70E740481C1C}">
                        <a14:useLocalDpi xmlns:a14="http://schemas.microsoft.com/office/drawing/2010/main" val="0"/>
                      </a:ext>
                    </a:extLst>
                  </a:blip>
                  <a:stretch>
                    <a:fillRect/>
                  </a:stretch>
                </pic:blipFill>
                <pic:spPr>
                  <a:xfrm>
                    <a:off x="0" y="0"/>
                    <a:ext cx="1718442" cy="61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48CB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ECEF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84A6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C28E74"/>
    <w:lvl w:ilvl="0">
      <w:start w:val="1"/>
      <w:numFmt w:val="decimal"/>
      <w:pStyle w:val="Opstilling-talellerbogst2"/>
      <w:lvlText w:val="%1."/>
      <w:lvlJc w:val="left"/>
      <w:pPr>
        <w:tabs>
          <w:tab w:val="num" w:pos="643"/>
        </w:tabs>
        <w:ind w:left="643" w:hanging="360"/>
      </w:pPr>
    </w:lvl>
  </w:abstractNum>
  <w:abstractNum w:abstractNumId="4" w15:restartNumberingAfterBreak="0">
    <w:nsid w:val="FFFFFF88"/>
    <w:multiLevelType w:val="singleLevel"/>
    <w:tmpl w:val="1E6C6280"/>
    <w:lvl w:ilvl="0">
      <w:start w:val="1"/>
      <w:numFmt w:val="decimal"/>
      <w:pStyle w:val="Niveau2"/>
      <w:lvlText w:val="%1."/>
      <w:lvlJc w:val="left"/>
      <w:pPr>
        <w:tabs>
          <w:tab w:val="num" w:pos="360"/>
        </w:tabs>
        <w:ind w:left="360" w:hanging="360"/>
      </w:pPr>
    </w:lvl>
  </w:abstractNum>
  <w:abstractNum w:abstractNumId="5" w15:restartNumberingAfterBreak="0">
    <w:nsid w:val="110C2D19"/>
    <w:multiLevelType w:val="hybridMultilevel"/>
    <w:tmpl w:val="B61CC2AE"/>
    <w:lvl w:ilvl="0" w:tplc="299EF1F8">
      <w:start w:val="1"/>
      <w:numFmt w:val="decimal"/>
      <w:pStyle w:val="Opstilling-Tal"/>
      <w:lvlText w:val="%1."/>
      <w:lvlJc w:val="left"/>
      <w:pPr>
        <w:tabs>
          <w:tab w:val="num" w:pos="1276"/>
        </w:tabs>
        <w:ind w:left="1276" w:hanging="454"/>
      </w:pPr>
      <w:rPr>
        <w:rFonts w:hint="default"/>
        <w:b w:val="0"/>
        <w:i w:val="0"/>
        <w:sz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A76C9A"/>
    <w:multiLevelType w:val="hybridMultilevel"/>
    <w:tmpl w:val="E52A327C"/>
    <w:lvl w:ilvl="0" w:tplc="AADC2B7E">
      <w:start w:val="1"/>
      <w:numFmt w:val="decimal"/>
      <w:pStyle w:val="sR-Spalteopstilling-Tal"/>
      <w:lvlText w:val="%1"/>
      <w:lvlJc w:val="left"/>
      <w:pPr>
        <w:ind w:left="868" w:hanging="301"/>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ED468D8"/>
    <w:multiLevelType w:val="multilevel"/>
    <w:tmpl w:val="5150C854"/>
    <w:lvl w:ilvl="0">
      <w:start w:val="1"/>
      <w:numFmt w:val="decimal"/>
      <w:lvlRestart w:val="0"/>
      <w:pStyle w:val="Overskrift1"/>
      <w:lvlText w:val="%1"/>
      <w:lvlJc w:val="left"/>
      <w:pPr>
        <w:tabs>
          <w:tab w:val="num" w:pos="822"/>
        </w:tabs>
        <w:ind w:left="340" w:hanging="34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vlJc w:val="left"/>
      <w:pPr>
        <w:tabs>
          <w:tab w:val="num" w:pos="822"/>
        </w:tabs>
        <w:ind w:left="680" w:hanging="510"/>
      </w:pPr>
      <w:rPr>
        <w:rFonts w:hint="default"/>
      </w:rPr>
    </w:lvl>
    <w:lvl w:ilvl="2">
      <w:start w:val="1"/>
      <w:numFmt w:val="decimal"/>
      <w:pStyle w:val="Overskrift3"/>
      <w:lvlText w:val="%1.%2.%3"/>
      <w:lvlJc w:val="left"/>
      <w:pPr>
        <w:tabs>
          <w:tab w:val="num" w:pos="822"/>
        </w:tabs>
        <w:ind w:left="822" w:hanging="822"/>
      </w:pPr>
      <w:rPr>
        <w:rFonts w:hint="default"/>
      </w:rPr>
    </w:lvl>
    <w:lvl w:ilvl="3">
      <w:start w:val="1"/>
      <w:numFmt w:val="decimal"/>
      <w:pStyle w:val="Overskrift4"/>
      <w:lvlText w:val="%1.%2.%3.%4"/>
      <w:lvlJc w:val="left"/>
      <w:pPr>
        <w:tabs>
          <w:tab w:val="num" w:pos="822"/>
        </w:tabs>
        <w:ind w:left="822" w:hanging="822"/>
      </w:pPr>
      <w:rPr>
        <w:rFonts w:hint="default"/>
      </w:rPr>
    </w:lvl>
    <w:lvl w:ilvl="4">
      <w:start w:val="1"/>
      <w:numFmt w:val="lowerLetter"/>
      <w:pStyle w:val="Overskrift5"/>
      <w:lvlText w:val="(%5)"/>
      <w:lvlJc w:val="left"/>
      <w:pPr>
        <w:tabs>
          <w:tab w:val="num" w:pos="1276"/>
        </w:tabs>
        <w:ind w:left="1276" w:hanging="454"/>
      </w:pPr>
      <w:rPr>
        <w:rFonts w:hint="default"/>
      </w:rPr>
    </w:lvl>
    <w:lvl w:ilvl="5">
      <w:start w:val="1"/>
      <w:numFmt w:val="lowerRoman"/>
      <w:pStyle w:val="Overskrift6"/>
      <w:lvlText w:val="(%6)"/>
      <w:lvlJc w:val="left"/>
      <w:pPr>
        <w:tabs>
          <w:tab w:val="num" w:pos="1729"/>
        </w:tabs>
        <w:ind w:left="1729" w:hanging="453"/>
      </w:pPr>
      <w:rPr>
        <w:rFonts w:hint="default"/>
      </w:rPr>
    </w:lvl>
    <w:lvl w:ilvl="6">
      <w:start w:val="1"/>
      <w:numFmt w:val="lowerRoman"/>
      <w:pStyle w:val="Overskrift7"/>
      <w:lvlText w:val="(%7)"/>
      <w:lvlJc w:val="left"/>
      <w:pPr>
        <w:tabs>
          <w:tab w:val="num" w:pos="4677"/>
        </w:tabs>
        <w:ind w:left="4320" w:firstLine="0"/>
      </w:pPr>
      <w:rPr>
        <w:rFonts w:hint="default"/>
      </w:rPr>
    </w:lvl>
    <w:lvl w:ilvl="7">
      <w:start w:val="1"/>
      <w:numFmt w:val="lowerLetter"/>
      <w:pStyle w:val="Overskrift8"/>
      <w:lvlText w:val="(%8)"/>
      <w:lvlJc w:val="left"/>
      <w:pPr>
        <w:tabs>
          <w:tab w:val="num" w:pos="5397"/>
        </w:tabs>
        <w:ind w:left="5040" w:firstLine="0"/>
      </w:pPr>
      <w:rPr>
        <w:rFonts w:hint="default"/>
      </w:rPr>
    </w:lvl>
    <w:lvl w:ilvl="8">
      <w:start w:val="1"/>
      <w:numFmt w:val="lowerRoman"/>
      <w:pStyle w:val="Overskrift9"/>
      <w:lvlText w:val="(%9)"/>
      <w:lvlJc w:val="left"/>
      <w:pPr>
        <w:tabs>
          <w:tab w:val="num" w:pos="6117"/>
        </w:tabs>
        <w:ind w:left="5760" w:firstLine="0"/>
      </w:pPr>
      <w:rPr>
        <w:rFonts w:hint="default"/>
      </w:rPr>
    </w:lvl>
  </w:abstractNum>
  <w:abstractNum w:abstractNumId="8" w15:restartNumberingAfterBreak="0">
    <w:nsid w:val="2414464B"/>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966FF0"/>
    <w:multiLevelType w:val="hybridMultilevel"/>
    <w:tmpl w:val="BA6C3CDE"/>
    <w:lvl w:ilvl="0" w:tplc="B8F8718E">
      <w:start w:val="1"/>
      <w:numFmt w:val="lowerLetter"/>
      <w:pStyle w:val="Opstilling-Bogstav"/>
      <w:lvlText w:val="%1."/>
      <w:lvlJc w:val="left"/>
      <w:pPr>
        <w:tabs>
          <w:tab w:val="num" w:pos="1276"/>
        </w:tabs>
        <w:ind w:left="1276" w:hanging="454"/>
      </w:pPr>
      <w:rPr>
        <w:rFonts w:hint="default"/>
      </w:rPr>
    </w:lvl>
    <w:lvl w:ilvl="1" w:tplc="04060019" w:tentative="1">
      <w:start w:val="1"/>
      <w:numFmt w:val="lowerLetter"/>
      <w:lvlText w:val="%2."/>
      <w:lvlJc w:val="left"/>
      <w:pPr>
        <w:ind w:left="2262" w:hanging="360"/>
      </w:pPr>
    </w:lvl>
    <w:lvl w:ilvl="2" w:tplc="0406001B" w:tentative="1">
      <w:start w:val="1"/>
      <w:numFmt w:val="lowerRoman"/>
      <w:lvlText w:val="%3."/>
      <w:lvlJc w:val="right"/>
      <w:pPr>
        <w:ind w:left="2982" w:hanging="180"/>
      </w:pPr>
    </w:lvl>
    <w:lvl w:ilvl="3" w:tplc="0406000F" w:tentative="1">
      <w:start w:val="1"/>
      <w:numFmt w:val="decimal"/>
      <w:lvlText w:val="%4."/>
      <w:lvlJc w:val="left"/>
      <w:pPr>
        <w:ind w:left="3702" w:hanging="360"/>
      </w:pPr>
    </w:lvl>
    <w:lvl w:ilvl="4" w:tplc="04060019" w:tentative="1">
      <w:start w:val="1"/>
      <w:numFmt w:val="lowerLetter"/>
      <w:lvlText w:val="%5."/>
      <w:lvlJc w:val="left"/>
      <w:pPr>
        <w:ind w:left="4422" w:hanging="360"/>
      </w:pPr>
    </w:lvl>
    <w:lvl w:ilvl="5" w:tplc="0406001B" w:tentative="1">
      <w:start w:val="1"/>
      <w:numFmt w:val="lowerRoman"/>
      <w:lvlText w:val="%6."/>
      <w:lvlJc w:val="right"/>
      <w:pPr>
        <w:ind w:left="5142" w:hanging="180"/>
      </w:pPr>
    </w:lvl>
    <w:lvl w:ilvl="6" w:tplc="0406000F" w:tentative="1">
      <w:start w:val="1"/>
      <w:numFmt w:val="decimal"/>
      <w:lvlText w:val="%7."/>
      <w:lvlJc w:val="left"/>
      <w:pPr>
        <w:ind w:left="5862" w:hanging="360"/>
      </w:pPr>
    </w:lvl>
    <w:lvl w:ilvl="7" w:tplc="04060019" w:tentative="1">
      <w:start w:val="1"/>
      <w:numFmt w:val="lowerLetter"/>
      <w:lvlText w:val="%8."/>
      <w:lvlJc w:val="left"/>
      <w:pPr>
        <w:ind w:left="6582" w:hanging="360"/>
      </w:pPr>
    </w:lvl>
    <w:lvl w:ilvl="8" w:tplc="0406001B" w:tentative="1">
      <w:start w:val="1"/>
      <w:numFmt w:val="lowerRoman"/>
      <w:lvlText w:val="%9."/>
      <w:lvlJc w:val="right"/>
      <w:pPr>
        <w:ind w:left="7302" w:hanging="180"/>
      </w:pPr>
    </w:lvl>
  </w:abstractNum>
  <w:abstractNum w:abstractNumId="10" w15:restartNumberingAfterBreak="0">
    <w:nsid w:val="29804B14"/>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6D24B2C"/>
    <w:multiLevelType w:val="hybridMultilevel"/>
    <w:tmpl w:val="301875F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0357D24"/>
    <w:multiLevelType w:val="multilevel"/>
    <w:tmpl w:val="3766C09C"/>
    <w:lvl w:ilvl="0">
      <w:start w:val="1"/>
      <w:numFmt w:val="decimal"/>
      <w:lvlText w:val="%1."/>
      <w:lvlJc w:val="left"/>
      <w:pPr>
        <w:tabs>
          <w:tab w:val="num" w:pos="357"/>
        </w:tabs>
        <w:ind w:left="357" w:hanging="357"/>
      </w:pPr>
      <w:rPr>
        <w:rFonts w:hint="default"/>
        <w:caps w:val="0"/>
        <w:strike w:val="0"/>
        <w:dstrike w:val="0"/>
        <w:vanish w:val="0"/>
        <w:u w:val="none" w:color="9BBB59" w:themeColor="accent3"/>
        <w:vertAlign w:val="baseline"/>
      </w:rPr>
    </w:lvl>
    <w:lvl w:ilvl="1">
      <w:start w:val="1"/>
      <w:numFmt w:val="decimal"/>
      <w:lvlText w:val="%1.%2."/>
      <w:lvlJc w:val="left"/>
      <w:pPr>
        <w:tabs>
          <w:tab w:val="num" w:pos="709"/>
        </w:tabs>
        <w:ind w:left="709" w:hanging="567"/>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ind w:left="5109" w:hanging="1701"/>
      </w:pPr>
      <w:rPr>
        <w:rFonts w:hint="default"/>
      </w:rPr>
    </w:lvl>
    <w:lvl w:ilvl="5">
      <w:start w:val="1"/>
      <w:numFmt w:val="decimal"/>
      <w:lvlText w:val="%1.%2.%3.%4.%5.%6."/>
      <w:lvlJc w:val="left"/>
      <w:pPr>
        <w:ind w:left="5449" w:hanging="2041"/>
      </w:pPr>
      <w:rPr>
        <w:rFonts w:hint="default"/>
      </w:rPr>
    </w:lvl>
    <w:lvl w:ilvl="6">
      <w:start w:val="1"/>
      <w:numFmt w:val="decimal"/>
      <w:lvlText w:val="%1.%2.%3.%4.%5.%6.%7."/>
      <w:lvlJc w:val="left"/>
      <w:pPr>
        <w:ind w:left="6648" w:hanging="3240"/>
      </w:pPr>
      <w:rPr>
        <w:rFonts w:hint="default"/>
      </w:rPr>
    </w:lvl>
    <w:lvl w:ilvl="7">
      <w:start w:val="1"/>
      <w:numFmt w:val="decimal"/>
      <w:lvlText w:val="%1.%2.%3.%4.%5.%6.%7.%8."/>
      <w:lvlJc w:val="left"/>
      <w:pPr>
        <w:ind w:left="7152" w:hanging="3744"/>
      </w:pPr>
      <w:rPr>
        <w:rFonts w:hint="default"/>
      </w:rPr>
    </w:lvl>
    <w:lvl w:ilvl="8">
      <w:start w:val="1"/>
      <w:numFmt w:val="decimal"/>
      <w:lvlText w:val="%1.%2.%3.%4.%5.%6.%7.%8.%9."/>
      <w:lvlJc w:val="left"/>
      <w:pPr>
        <w:ind w:left="7728" w:hanging="4320"/>
      </w:pPr>
      <w:rPr>
        <w:rFonts w:hint="default"/>
      </w:rPr>
    </w:lvl>
  </w:abstractNum>
  <w:abstractNum w:abstractNumId="13" w15:restartNumberingAfterBreak="0">
    <w:nsid w:val="776F3B2D"/>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2"/>
  </w:num>
  <w:num w:numId="3">
    <w:abstractNumId w:val="10"/>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2"/>
  </w:num>
  <w:num w:numId="9">
    <w:abstractNumId w:val="1"/>
  </w:num>
  <w:num w:numId="10">
    <w:abstractNumId w:val="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11"/>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2AE"/>
    <w:rsid w:val="000532AE"/>
    <w:rsid w:val="00091A0F"/>
    <w:rsid w:val="002105F4"/>
    <w:rsid w:val="002C485C"/>
    <w:rsid w:val="0050719D"/>
    <w:rsid w:val="00535490"/>
    <w:rsid w:val="00546FFD"/>
    <w:rsid w:val="00755B7B"/>
    <w:rsid w:val="00802174"/>
    <w:rsid w:val="00857303"/>
    <w:rsid w:val="008B55D4"/>
    <w:rsid w:val="008E3CA0"/>
    <w:rsid w:val="00B0561F"/>
    <w:rsid w:val="00C16FAC"/>
    <w:rsid w:val="00C77090"/>
    <w:rsid w:val="00D23C46"/>
    <w:rsid w:val="00EC76D3"/>
    <w:rsid w:val="00EF72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DC1614"/>
  <w15:chartTrackingRefBased/>
  <w15:docId w15:val="{441916FA-5E4E-470B-8B86-5EFDA95F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32AE"/>
    <w:pPr>
      <w:spacing w:after="280" w:line="320" w:lineRule="atLeast"/>
      <w:jc w:val="both"/>
    </w:pPr>
    <w:rPr>
      <w:rFonts w:ascii="Arial" w:eastAsiaTheme="minorHAnsi" w:hAnsi="Arial" w:cstheme="minorBidi"/>
      <w:noProof/>
      <w:color w:val="1F497D" w:themeColor="text2"/>
      <w:sz w:val="22"/>
      <w:szCs w:val="22"/>
      <w:lang w:eastAsia="en-US"/>
    </w:rPr>
  </w:style>
  <w:style w:type="paragraph" w:styleId="Overskrift1">
    <w:name w:val="heading 1"/>
    <w:basedOn w:val="Normal"/>
    <w:next w:val="Normal"/>
    <w:link w:val="Overskrift1Tegn"/>
    <w:autoRedefine/>
    <w:qFormat/>
    <w:rsid w:val="000532AE"/>
    <w:pPr>
      <w:keepNext/>
      <w:numPr>
        <w:numId w:val="16"/>
      </w:numPr>
      <w:spacing w:before="320" w:after="0" w:line="240" w:lineRule="atLeast"/>
      <w:jc w:val="left"/>
      <w:outlineLvl w:val="0"/>
    </w:pPr>
    <w:rPr>
      <w:rFonts w:asciiTheme="majorHAnsi" w:eastAsiaTheme="majorEastAsia" w:hAnsiTheme="majorHAnsi" w:cstheme="majorBidi"/>
      <w:b/>
      <w:sz w:val="24"/>
      <w:szCs w:val="32"/>
    </w:rPr>
  </w:style>
  <w:style w:type="paragraph" w:styleId="Overskrift2">
    <w:name w:val="heading 2"/>
    <w:basedOn w:val="Overskrift1"/>
    <w:next w:val="Normal"/>
    <w:link w:val="Overskrift2Tegn"/>
    <w:qFormat/>
    <w:rsid w:val="000532AE"/>
    <w:pPr>
      <w:numPr>
        <w:ilvl w:val="1"/>
      </w:numPr>
      <w:tabs>
        <w:tab w:val="left" w:pos="567"/>
      </w:tabs>
      <w:outlineLvl w:val="1"/>
    </w:pPr>
  </w:style>
  <w:style w:type="paragraph" w:styleId="Overskrift3">
    <w:name w:val="heading 3"/>
    <w:basedOn w:val="Normal"/>
    <w:next w:val="Normal"/>
    <w:link w:val="Overskrift3Tegn"/>
    <w:autoRedefine/>
    <w:qFormat/>
    <w:rsid w:val="000532AE"/>
    <w:pPr>
      <w:keepNext/>
      <w:keepLines/>
      <w:numPr>
        <w:ilvl w:val="2"/>
        <w:numId w:val="16"/>
      </w:numPr>
      <w:tabs>
        <w:tab w:val="left" w:pos="851"/>
      </w:tabs>
      <w:spacing w:before="240" w:after="120" w:line="480" w:lineRule="exact"/>
      <w:jc w:val="left"/>
      <w:outlineLvl w:val="2"/>
    </w:pPr>
    <w:rPr>
      <w:rFonts w:asciiTheme="majorHAnsi" w:eastAsiaTheme="majorEastAsia" w:hAnsiTheme="majorHAnsi" w:cstheme="majorBidi"/>
      <w:b/>
      <w:sz w:val="24"/>
      <w:szCs w:val="24"/>
    </w:rPr>
  </w:style>
  <w:style w:type="paragraph" w:styleId="Overskrift4">
    <w:name w:val="heading 4"/>
    <w:basedOn w:val="Normal"/>
    <w:next w:val="Normal"/>
    <w:link w:val="Overskrift4Tegn"/>
    <w:qFormat/>
    <w:rsid w:val="000532AE"/>
    <w:pPr>
      <w:keepNext/>
      <w:keepLines/>
      <w:numPr>
        <w:ilvl w:val="3"/>
        <w:numId w:val="16"/>
      </w:numPr>
      <w:spacing w:after="120" w:line="480" w:lineRule="exact"/>
      <w:jc w:val="left"/>
      <w:outlineLvl w:val="3"/>
    </w:pPr>
    <w:rPr>
      <w:rFonts w:asciiTheme="majorHAnsi" w:eastAsiaTheme="majorEastAsia" w:hAnsiTheme="majorHAnsi" w:cstheme="majorBidi"/>
      <w:b/>
      <w:iCs/>
      <w:sz w:val="24"/>
    </w:rPr>
  </w:style>
  <w:style w:type="paragraph" w:styleId="Overskrift5">
    <w:name w:val="heading 5"/>
    <w:basedOn w:val="Normal"/>
    <w:next w:val="Normal"/>
    <w:link w:val="Overskrift5Tegn"/>
    <w:qFormat/>
    <w:rsid w:val="000532AE"/>
    <w:pPr>
      <w:keepNext/>
      <w:numPr>
        <w:ilvl w:val="4"/>
        <w:numId w:val="16"/>
      </w:numPr>
      <w:spacing w:after="0" w:line="240" w:lineRule="atLeast"/>
      <w:jc w:val="left"/>
      <w:outlineLvl w:val="4"/>
    </w:pPr>
    <w:rPr>
      <w:rFonts w:ascii="Georgia" w:eastAsia="Times New Roman" w:hAnsi="Georgia" w:cs="Times New Roman"/>
      <w:bCs/>
      <w:iCs/>
      <w:noProof w:val="0"/>
      <w:color w:val="auto"/>
      <w:sz w:val="20"/>
      <w:szCs w:val="26"/>
      <w:lang w:eastAsia="da-DK"/>
    </w:rPr>
  </w:style>
  <w:style w:type="paragraph" w:styleId="Overskrift6">
    <w:name w:val="heading 6"/>
    <w:basedOn w:val="Normal"/>
    <w:next w:val="Normal"/>
    <w:link w:val="Overskrift6Tegn"/>
    <w:qFormat/>
    <w:rsid w:val="000532AE"/>
    <w:pPr>
      <w:keepNext/>
      <w:numPr>
        <w:ilvl w:val="5"/>
        <w:numId w:val="16"/>
      </w:numPr>
      <w:spacing w:after="0" w:line="240" w:lineRule="atLeast"/>
      <w:jc w:val="left"/>
      <w:outlineLvl w:val="5"/>
    </w:pPr>
    <w:rPr>
      <w:rFonts w:ascii="Georgia" w:eastAsia="Times New Roman" w:hAnsi="Georgia" w:cs="Times New Roman"/>
      <w:bCs/>
      <w:noProof w:val="0"/>
      <w:color w:val="auto"/>
      <w:sz w:val="20"/>
      <w:lang w:eastAsia="da-DK"/>
    </w:rPr>
  </w:style>
  <w:style w:type="paragraph" w:styleId="Overskrift7">
    <w:name w:val="heading 7"/>
    <w:basedOn w:val="Normal"/>
    <w:next w:val="Normal"/>
    <w:link w:val="Overskrift7Tegn"/>
    <w:qFormat/>
    <w:rsid w:val="000532AE"/>
    <w:pPr>
      <w:numPr>
        <w:ilvl w:val="6"/>
        <w:numId w:val="16"/>
      </w:numPr>
      <w:spacing w:before="240" w:after="60" w:line="240" w:lineRule="atLeast"/>
      <w:jc w:val="left"/>
      <w:outlineLvl w:val="6"/>
    </w:pPr>
    <w:rPr>
      <w:rFonts w:ascii="Times New Roman" w:eastAsia="Times New Roman" w:hAnsi="Times New Roman" w:cs="Times New Roman"/>
      <w:noProof w:val="0"/>
      <w:color w:val="auto"/>
      <w:sz w:val="24"/>
      <w:szCs w:val="24"/>
      <w:lang w:eastAsia="da-DK"/>
    </w:rPr>
  </w:style>
  <w:style w:type="paragraph" w:styleId="Overskrift8">
    <w:name w:val="heading 8"/>
    <w:basedOn w:val="Normal"/>
    <w:next w:val="Normal"/>
    <w:link w:val="Overskrift8Tegn"/>
    <w:qFormat/>
    <w:rsid w:val="000532AE"/>
    <w:pPr>
      <w:numPr>
        <w:ilvl w:val="7"/>
        <w:numId w:val="16"/>
      </w:numPr>
      <w:spacing w:before="240" w:after="60" w:line="240" w:lineRule="atLeast"/>
      <w:jc w:val="left"/>
      <w:outlineLvl w:val="7"/>
    </w:pPr>
    <w:rPr>
      <w:rFonts w:ascii="Times New Roman" w:eastAsia="Times New Roman" w:hAnsi="Times New Roman" w:cs="Times New Roman"/>
      <w:i/>
      <w:iCs/>
      <w:noProof w:val="0"/>
      <w:color w:val="auto"/>
      <w:sz w:val="24"/>
      <w:szCs w:val="24"/>
      <w:lang w:eastAsia="da-DK"/>
    </w:rPr>
  </w:style>
  <w:style w:type="paragraph" w:styleId="Overskrift9">
    <w:name w:val="heading 9"/>
    <w:basedOn w:val="Normal"/>
    <w:next w:val="Normal"/>
    <w:link w:val="Overskrift9Tegn"/>
    <w:qFormat/>
    <w:rsid w:val="000532AE"/>
    <w:pPr>
      <w:numPr>
        <w:ilvl w:val="8"/>
        <w:numId w:val="16"/>
      </w:numPr>
      <w:spacing w:before="240" w:after="60" w:line="240" w:lineRule="atLeast"/>
      <w:jc w:val="left"/>
      <w:outlineLvl w:val="8"/>
    </w:pPr>
    <w:rPr>
      <w:rFonts w:eastAsia="Times New Roman" w:cs="Arial"/>
      <w:noProof w:val="0"/>
      <w:color w:val="auto"/>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ersonligmeddelelsesform">
    <w:name w:val="Personlig meddelelsesform"/>
    <w:basedOn w:val="Standardskrifttypeiafsnit"/>
    <w:rPr>
      <w:rFonts w:ascii="Arial" w:hAnsi="Arial" w:cs="Arial"/>
      <w:color w:val="auto"/>
      <w:sz w:val="20"/>
    </w:rPr>
  </w:style>
  <w:style w:type="character" w:customStyle="1" w:styleId="Personligsvarlayout">
    <w:name w:val="Personlig svarlayout"/>
    <w:basedOn w:val="Standardskrifttypeiafsnit"/>
    <w:rPr>
      <w:rFonts w:ascii="Arial" w:hAnsi="Arial" w:cs="Arial"/>
      <w:color w:val="auto"/>
      <w:sz w:val="20"/>
    </w:rPr>
  </w:style>
  <w:style w:type="character" w:customStyle="1" w:styleId="Overskrift1Tegn">
    <w:name w:val="Overskrift 1 Tegn"/>
    <w:basedOn w:val="Standardskrifttypeiafsnit"/>
    <w:link w:val="Overskrift1"/>
    <w:rsid w:val="000532AE"/>
    <w:rPr>
      <w:rFonts w:asciiTheme="majorHAnsi" w:eastAsiaTheme="majorEastAsia" w:hAnsiTheme="majorHAnsi" w:cstheme="majorBidi"/>
      <w:b/>
      <w:noProof/>
      <w:color w:val="1F497D" w:themeColor="text2"/>
      <w:sz w:val="24"/>
      <w:szCs w:val="32"/>
      <w:lang w:eastAsia="en-US"/>
    </w:rPr>
  </w:style>
  <w:style w:type="character" w:customStyle="1" w:styleId="Overskrift2Tegn">
    <w:name w:val="Overskrift 2 Tegn"/>
    <w:basedOn w:val="Standardskrifttypeiafsnit"/>
    <w:link w:val="Overskrift2"/>
    <w:rsid w:val="000532AE"/>
    <w:rPr>
      <w:rFonts w:asciiTheme="majorHAnsi" w:eastAsiaTheme="majorEastAsia" w:hAnsiTheme="majorHAnsi" w:cstheme="majorBidi"/>
      <w:b/>
      <w:noProof/>
      <w:color w:val="1F497D" w:themeColor="text2"/>
      <w:sz w:val="24"/>
      <w:szCs w:val="32"/>
      <w:lang w:eastAsia="en-US"/>
    </w:rPr>
  </w:style>
  <w:style w:type="character" w:customStyle="1" w:styleId="Overskrift3Tegn">
    <w:name w:val="Overskrift 3 Tegn"/>
    <w:basedOn w:val="Standardskrifttypeiafsnit"/>
    <w:link w:val="Overskrift3"/>
    <w:rsid w:val="000532AE"/>
    <w:rPr>
      <w:rFonts w:asciiTheme="majorHAnsi" w:eastAsiaTheme="majorEastAsia" w:hAnsiTheme="majorHAnsi" w:cstheme="majorBidi"/>
      <w:b/>
      <w:noProof/>
      <w:color w:val="1F497D" w:themeColor="text2"/>
      <w:sz w:val="24"/>
      <w:szCs w:val="24"/>
      <w:lang w:eastAsia="en-US"/>
    </w:rPr>
  </w:style>
  <w:style w:type="character" w:customStyle="1" w:styleId="Overskrift4Tegn">
    <w:name w:val="Overskrift 4 Tegn"/>
    <w:basedOn w:val="Standardskrifttypeiafsnit"/>
    <w:link w:val="Overskrift4"/>
    <w:rsid w:val="000532AE"/>
    <w:rPr>
      <w:rFonts w:asciiTheme="majorHAnsi" w:eastAsiaTheme="majorEastAsia" w:hAnsiTheme="majorHAnsi" w:cstheme="majorBidi"/>
      <w:b/>
      <w:iCs/>
      <w:noProof/>
      <w:color w:val="1F497D" w:themeColor="text2"/>
      <w:sz w:val="24"/>
      <w:szCs w:val="22"/>
      <w:lang w:eastAsia="en-US"/>
    </w:rPr>
  </w:style>
  <w:style w:type="character" w:customStyle="1" w:styleId="Overskrift5Tegn">
    <w:name w:val="Overskrift 5 Tegn"/>
    <w:basedOn w:val="Standardskrifttypeiafsnit"/>
    <w:link w:val="Overskrift5"/>
    <w:rsid w:val="000532AE"/>
    <w:rPr>
      <w:rFonts w:ascii="Georgia" w:hAnsi="Georgia"/>
      <w:bCs/>
      <w:iCs/>
      <w:szCs w:val="26"/>
    </w:rPr>
  </w:style>
  <w:style w:type="character" w:customStyle="1" w:styleId="Overskrift6Tegn">
    <w:name w:val="Overskrift 6 Tegn"/>
    <w:basedOn w:val="Standardskrifttypeiafsnit"/>
    <w:link w:val="Overskrift6"/>
    <w:rsid w:val="000532AE"/>
    <w:rPr>
      <w:rFonts w:ascii="Georgia" w:hAnsi="Georgia"/>
      <w:bCs/>
      <w:szCs w:val="22"/>
    </w:rPr>
  </w:style>
  <w:style w:type="character" w:customStyle="1" w:styleId="Overskrift7Tegn">
    <w:name w:val="Overskrift 7 Tegn"/>
    <w:basedOn w:val="Standardskrifttypeiafsnit"/>
    <w:link w:val="Overskrift7"/>
    <w:rsid w:val="000532AE"/>
    <w:rPr>
      <w:sz w:val="24"/>
      <w:szCs w:val="24"/>
    </w:rPr>
  </w:style>
  <w:style w:type="character" w:customStyle="1" w:styleId="Overskrift8Tegn">
    <w:name w:val="Overskrift 8 Tegn"/>
    <w:basedOn w:val="Standardskrifttypeiafsnit"/>
    <w:link w:val="Overskrift8"/>
    <w:rsid w:val="000532AE"/>
    <w:rPr>
      <w:i/>
      <w:iCs/>
      <w:sz w:val="24"/>
      <w:szCs w:val="24"/>
    </w:rPr>
  </w:style>
  <w:style w:type="character" w:customStyle="1" w:styleId="Overskrift9Tegn">
    <w:name w:val="Overskrift 9 Tegn"/>
    <w:basedOn w:val="Standardskrifttypeiafsnit"/>
    <w:link w:val="Overskrift9"/>
    <w:rsid w:val="000532AE"/>
    <w:rPr>
      <w:rFonts w:ascii="Arial" w:hAnsi="Arial" w:cs="Arial"/>
      <w:sz w:val="22"/>
      <w:szCs w:val="22"/>
    </w:rPr>
  </w:style>
  <w:style w:type="table" w:styleId="Gittertabel4-farve1">
    <w:name w:val="Grid Table 4 Accent 1"/>
    <w:aliases w:val="Net"/>
    <w:basedOn w:val="Tabel-Normal"/>
    <w:uiPriority w:val="49"/>
    <w:rsid w:val="000532AE"/>
    <w:rPr>
      <w:rFonts w:asciiTheme="minorHAnsi" w:eastAsiaTheme="minorHAnsi" w:hAnsiTheme="minorHAnsi" w:cstheme="minorBidi"/>
      <w:sz w:val="18"/>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auto"/>
    </w:tcPr>
    <w:tblStylePr w:type="firstRow">
      <w:pPr>
        <w:jc w:val="center"/>
      </w:pPr>
      <w:rPr>
        <w:rFonts w:asciiTheme="minorHAnsi" w:hAnsiTheme="minorHAnsi"/>
        <w:b w:val="0"/>
        <w:bCs/>
        <w:caps w:val="0"/>
        <w:smallCaps w:val="0"/>
        <w:strike w:val="0"/>
        <w:dstrike w:val="0"/>
        <w:vanish w:val="0"/>
        <w:color w:val="EEECE1" w:themeColor="background2"/>
        <w:sz w:val="18"/>
        <w:vertAlign w:val="baseline"/>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vAlign w:val="center"/>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rPr>
        <w:rFonts w:asciiTheme="minorHAnsi" w:hAnsiTheme="minorHAnsi"/>
        <w:sz w:val="18"/>
      </w:rPr>
    </w:tblStylePr>
  </w:style>
  <w:style w:type="paragraph" w:styleId="Sidehoved">
    <w:name w:val="header"/>
    <w:basedOn w:val="Normal"/>
    <w:link w:val="SidehovedTegn"/>
    <w:uiPriority w:val="99"/>
    <w:rsid w:val="000532AE"/>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532AE"/>
    <w:rPr>
      <w:rFonts w:ascii="Arial" w:eastAsiaTheme="minorHAnsi" w:hAnsi="Arial" w:cstheme="minorBidi"/>
      <w:noProof/>
      <w:color w:val="1F497D" w:themeColor="text2"/>
      <w:sz w:val="22"/>
      <w:szCs w:val="22"/>
      <w:lang w:eastAsia="en-US"/>
    </w:rPr>
  </w:style>
  <w:style w:type="paragraph" w:styleId="Sidefod">
    <w:name w:val="footer"/>
    <w:basedOn w:val="Normal"/>
    <w:link w:val="SidefodTegn"/>
    <w:uiPriority w:val="99"/>
    <w:unhideWhenUsed/>
    <w:rsid w:val="000532AE"/>
    <w:pPr>
      <w:tabs>
        <w:tab w:val="center" w:pos="4819"/>
        <w:tab w:val="right" w:pos="9638"/>
      </w:tabs>
      <w:spacing w:after="0" w:line="240" w:lineRule="auto"/>
    </w:pPr>
    <w:rPr>
      <w:sz w:val="18"/>
    </w:rPr>
  </w:style>
  <w:style w:type="character" w:customStyle="1" w:styleId="SidefodTegn">
    <w:name w:val="Sidefod Tegn"/>
    <w:basedOn w:val="Standardskrifttypeiafsnit"/>
    <w:link w:val="Sidefod"/>
    <w:uiPriority w:val="99"/>
    <w:rsid w:val="000532AE"/>
    <w:rPr>
      <w:rFonts w:ascii="Arial" w:eastAsiaTheme="minorHAnsi" w:hAnsi="Arial" w:cstheme="minorBidi"/>
      <w:noProof/>
      <w:color w:val="1F497D" w:themeColor="text2"/>
      <w:sz w:val="18"/>
      <w:szCs w:val="22"/>
      <w:lang w:eastAsia="en-US"/>
    </w:rPr>
  </w:style>
  <w:style w:type="paragraph" w:styleId="Titel">
    <w:name w:val="Title"/>
    <w:basedOn w:val="Normal"/>
    <w:next w:val="Normal"/>
    <w:link w:val="TitelTegn"/>
    <w:uiPriority w:val="10"/>
    <w:qFormat/>
    <w:rsid w:val="000532AE"/>
    <w:pPr>
      <w:spacing w:after="0" w:line="240" w:lineRule="auto"/>
      <w:contextualSpacing/>
    </w:pPr>
    <w:rPr>
      <w:rFonts w:eastAsiaTheme="majorEastAsia" w:cstheme="majorBidi"/>
      <w:b/>
      <w:color w:val="FFFFFF" w:themeColor="background1"/>
      <w:spacing w:val="-10"/>
      <w:kern w:val="28"/>
      <w:sz w:val="72"/>
      <w:szCs w:val="56"/>
    </w:rPr>
  </w:style>
  <w:style w:type="character" w:customStyle="1" w:styleId="TitelTegn">
    <w:name w:val="Titel Tegn"/>
    <w:basedOn w:val="Standardskrifttypeiafsnit"/>
    <w:link w:val="Titel"/>
    <w:uiPriority w:val="10"/>
    <w:rsid w:val="000532AE"/>
    <w:rPr>
      <w:rFonts w:ascii="Arial" w:eastAsiaTheme="majorEastAsia" w:hAnsi="Arial" w:cstheme="majorBidi"/>
      <w:b/>
      <w:noProof/>
      <w:color w:val="FFFFFF" w:themeColor="background1"/>
      <w:spacing w:val="-10"/>
      <w:kern w:val="28"/>
      <w:sz w:val="72"/>
      <w:szCs w:val="56"/>
      <w:lang w:eastAsia="en-US"/>
    </w:rPr>
  </w:style>
  <w:style w:type="paragraph" w:styleId="Undertitel">
    <w:name w:val="Subtitle"/>
    <w:basedOn w:val="Normal"/>
    <w:next w:val="Normal"/>
    <w:link w:val="UndertitelTegn"/>
    <w:uiPriority w:val="11"/>
    <w:qFormat/>
    <w:rsid w:val="000532AE"/>
    <w:pPr>
      <w:numPr>
        <w:ilvl w:val="1"/>
      </w:numPr>
      <w:spacing w:before="360" w:after="0" w:line="240" w:lineRule="auto"/>
      <w:jc w:val="left"/>
    </w:pPr>
    <w:rPr>
      <w:rFonts w:eastAsiaTheme="minorEastAsia" w:cs="Arial"/>
      <w:color w:val="FFFFFF" w:themeColor="background1"/>
      <w:spacing w:val="15"/>
      <w:sz w:val="36"/>
      <w:szCs w:val="36"/>
    </w:rPr>
  </w:style>
  <w:style w:type="character" w:customStyle="1" w:styleId="UndertitelTegn">
    <w:name w:val="Undertitel Tegn"/>
    <w:basedOn w:val="Standardskrifttypeiafsnit"/>
    <w:link w:val="Undertitel"/>
    <w:uiPriority w:val="11"/>
    <w:rsid w:val="000532AE"/>
    <w:rPr>
      <w:rFonts w:ascii="Arial" w:eastAsiaTheme="minorEastAsia" w:hAnsi="Arial" w:cs="Arial"/>
      <w:noProof/>
      <w:color w:val="FFFFFF" w:themeColor="background1"/>
      <w:spacing w:val="15"/>
      <w:sz w:val="36"/>
      <w:szCs w:val="36"/>
      <w:lang w:eastAsia="en-US"/>
    </w:rPr>
  </w:style>
  <w:style w:type="paragraph" w:customStyle="1" w:styleId="Overskriftverst">
    <w:name w:val="Overskrift øverst"/>
    <w:basedOn w:val="Normal"/>
    <w:next w:val="Normal"/>
    <w:qFormat/>
    <w:rsid w:val="000532AE"/>
    <w:pPr>
      <w:keepNext/>
      <w:pageBreakBefore/>
      <w:spacing w:after="0" w:line="240" w:lineRule="auto"/>
      <w:jc w:val="left"/>
    </w:pPr>
    <w:rPr>
      <w:b/>
      <w:sz w:val="48"/>
    </w:rPr>
  </w:style>
  <w:style w:type="paragraph" w:styleId="Overskrift">
    <w:name w:val="TOC Heading"/>
    <w:basedOn w:val="Overskrift1"/>
    <w:next w:val="Normal"/>
    <w:uiPriority w:val="39"/>
    <w:qFormat/>
    <w:rsid w:val="000532AE"/>
    <w:pPr>
      <w:numPr>
        <w:numId w:val="0"/>
      </w:numPr>
      <w:spacing w:line="259" w:lineRule="auto"/>
      <w:outlineLvl w:val="9"/>
    </w:pPr>
    <w:rPr>
      <w:noProof w:val="0"/>
      <w:sz w:val="48"/>
      <w:lang w:val="en-US"/>
    </w:rPr>
  </w:style>
  <w:style w:type="paragraph" w:styleId="Indholdsfortegnelse1">
    <w:name w:val="toc 1"/>
    <w:basedOn w:val="Normal"/>
    <w:next w:val="Normal"/>
    <w:uiPriority w:val="39"/>
    <w:rsid w:val="000532AE"/>
    <w:pPr>
      <w:tabs>
        <w:tab w:val="left" w:pos="567"/>
        <w:tab w:val="right" w:leader="dot" w:pos="9344"/>
      </w:tabs>
      <w:spacing w:before="240" w:after="0"/>
    </w:pPr>
    <w:rPr>
      <w:rFonts w:asciiTheme="minorHAnsi" w:eastAsiaTheme="minorEastAsia" w:hAnsiTheme="minorHAnsi"/>
      <w:b/>
      <w:lang w:eastAsia="da-DK"/>
    </w:rPr>
  </w:style>
  <w:style w:type="character" w:styleId="Hyperlink">
    <w:name w:val="Hyperlink"/>
    <w:basedOn w:val="Standardskrifttypeiafsnit"/>
    <w:uiPriority w:val="99"/>
    <w:unhideWhenUsed/>
    <w:rsid w:val="000532AE"/>
    <w:rPr>
      <w:color w:val="0000FF" w:themeColor="hyperlink"/>
      <w:sz w:val="24"/>
      <w:u w:val="none"/>
    </w:rPr>
  </w:style>
  <w:style w:type="paragraph" w:styleId="Indholdsfortegnelse2">
    <w:name w:val="toc 2"/>
    <w:basedOn w:val="Normal"/>
    <w:next w:val="Normal"/>
    <w:uiPriority w:val="39"/>
    <w:rsid w:val="000532AE"/>
    <w:pPr>
      <w:tabs>
        <w:tab w:val="right" w:leader="dot" w:pos="9344"/>
      </w:tabs>
      <w:spacing w:after="0"/>
      <w:ind w:left="364" w:hanging="364"/>
    </w:pPr>
  </w:style>
  <w:style w:type="paragraph" w:styleId="Indholdsfortegnelse3">
    <w:name w:val="toc 3"/>
    <w:basedOn w:val="Normal"/>
    <w:next w:val="Normal"/>
    <w:uiPriority w:val="39"/>
    <w:rsid w:val="000532AE"/>
    <w:pPr>
      <w:tabs>
        <w:tab w:val="right" w:leader="dot" w:pos="9344"/>
      </w:tabs>
      <w:spacing w:after="0"/>
      <w:ind w:left="532" w:hanging="532"/>
    </w:pPr>
  </w:style>
  <w:style w:type="character" w:styleId="Sidetal">
    <w:name w:val="page number"/>
    <w:uiPriority w:val="99"/>
    <w:rsid w:val="000532AE"/>
    <w:rPr>
      <w:rFonts w:ascii="Arial" w:hAnsi="Arial"/>
      <w:b/>
      <w:sz w:val="18"/>
    </w:rPr>
  </w:style>
  <w:style w:type="paragraph" w:styleId="Indholdsfortegnelse4">
    <w:name w:val="toc 4"/>
    <w:basedOn w:val="Normal"/>
    <w:next w:val="Normal"/>
    <w:uiPriority w:val="39"/>
    <w:rsid w:val="000532AE"/>
    <w:pPr>
      <w:tabs>
        <w:tab w:val="right" w:leader="dot" w:pos="9344"/>
      </w:tabs>
      <w:spacing w:after="0"/>
      <w:ind w:left="742" w:hanging="742"/>
    </w:pPr>
  </w:style>
  <w:style w:type="paragraph" w:styleId="Fodnotetekst">
    <w:name w:val="footnote text"/>
    <w:basedOn w:val="Normal"/>
    <w:link w:val="FodnotetekstTegn"/>
    <w:uiPriority w:val="99"/>
    <w:rsid w:val="000532AE"/>
    <w:pPr>
      <w:spacing w:line="240" w:lineRule="auto"/>
    </w:pPr>
    <w:rPr>
      <w:sz w:val="20"/>
      <w:szCs w:val="20"/>
    </w:rPr>
  </w:style>
  <w:style w:type="character" w:customStyle="1" w:styleId="FodnotetekstTegn">
    <w:name w:val="Fodnotetekst Tegn"/>
    <w:basedOn w:val="Standardskrifttypeiafsnit"/>
    <w:link w:val="Fodnotetekst"/>
    <w:uiPriority w:val="99"/>
    <w:rsid w:val="000532AE"/>
    <w:rPr>
      <w:rFonts w:ascii="Arial" w:eastAsiaTheme="minorHAnsi" w:hAnsi="Arial" w:cstheme="minorBidi"/>
      <w:noProof/>
      <w:color w:val="1F497D" w:themeColor="text2"/>
      <w:lang w:eastAsia="en-US"/>
    </w:rPr>
  </w:style>
  <w:style w:type="character" w:styleId="Fodnotehenvisning">
    <w:name w:val="footnote reference"/>
    <w:basedOn w:val="Standardskrifttypeiafsnit"/>
    <w:uiPriority w:val="99"/>
    <w:rsid w:val="000532AE"/>
    <w:rPr>
      <w:rFonts w:ascii="Arial" w:hAnsi="Arial"/>
      <w:color w:val="1F497D" w:themeColor="text2"/>
      <w:sz w:val="20"/>
      <w:vertAlign w:val="superscript"/>
    </w:rPr>
  </w:style>
  <w:style w:type="paragraph" w:customStyle="1" w:styleId="Overskriftiboks">
    <w:name w:val="Overskrift i boks"/>
    <w:basedOn w:val="Normal"/>
    <w:next w:val="Tekstiboks"/>
    <w:autoRedefine/>
    <w:qFormat/>
    <w:rsid w:val="000532AE"/>
    <w:pPr>
      <w:jc w:val="left"/>
    </w:pPr>
    <w:rPr>
      <w:b/>
      <w:color w:val="9BBB59" w:themeColor="accent3"/>
    </w:rPr>
  </w:style>
  <w:style w:type="paragraph" w:customStyle="1" w:styleId="Tekstiboks">
    <w:name w:val="Tekst i boks"/>
    <w:basedOn w:val="Normal"/>
    <w:qFormat/>
    <w:rsid w:val="000532AE"/>
    <w:pPr>
      <w:jc w:val="left"/>
    </w:pPr>
    <w:rPr>
      <w:color w:val="FFFFFF" w:themeColor="background1"/>
    </w:rPr>
  </w:style>
  <w:style w:type="paragraph" w:customStyle="1" w:styleId="Kommentarer">
    <w:name w:val="Kommentarer"/>
    <w:qFormat/>
    <w:rsid w:val="000532AE"/>
    <w:pPr>
      <w:spacing w:line="480" w:lineRule="exact"/>
    </w:pPr>
    <w:rPr>
      <w:rFonts w:asciiTheme="majorHAnsi" w:eastAsiaTheme="majorEastAsia" w:hAnsiTheme="majorHAnsi" w:cstheme="majorBidi"/>
      <w:b/>
      <w:noProof/>
      <w:color w:val="1F497D" w:themeColor="text2"/>
      <w:sz w:val="24"/>
      <w:szCs w:val="32"/>
      <w:lang w:eastAsia="en-US"/>
    </w:rPr>
  </w:style>
  <w:style w:type="paragraph" w:customStyle="1" w:styleId="Adressebagside">
    <w:name w:val="Adresse bagside"/>
    <w:basedOn w:val="Normal"/>
    <w:qFormat/>
    <w:rsid w:val="000532AE"/>
    <w:pPr>
      <w:spacing w:after="0" w:line="240" w:lineRule="auto"/>
      <w:ind w:left="1559"/>
    </w:pPr>
    <w:rPr>
      <w:color w:val="9BBB59" w:themeColor="accent3"/>
      <w:sz w:val="20"/>
    </w:rPr>
  </w:style>
  <w:style w:type="table" w:styleId="Tabel-Gitter">
    <w:name w:val="Table Grid"/>
    <w:basedOn w:val="Tabel-Normal"/>
    <w:rsid w:val="000532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talellerbogst">
    <w:name w:val="List Number"/>
    <w:basedOn w:val="Normal"/>
    <w:uiPriority w:val="99"/>
    <w:rsid w:val="000532AE"/>
    <w:pPr>
      <w:tabs>
        <w:tab w:val="num" w:pos="360"/>
      </w:tabs>
      <w:spacing w:before="120" w:after="120"/>
      <w:ind w:left="360" w:hanging="360"/>
    </w:pPr>
  </w:style>
  <w:style w:type="paragraph" w:styleId="Opstilling-talellerbogst2">
    <w:name w:val="List Number 2"/>
    <w:basedOn w:val="Normal"/>
    <w:uiPriority w:val="99"/>
    <w:semiHidden/>
    <w:rsid w:val="000532AE"/>
    <w:pPr>
      <w:numPr>
        <w:numId w:val="7"/>
      </w:numPr>
      <w:contextualSpacing/>
    </w:pPr>
  </w:style>
  <w:style w:type="table" w:customStyle="1" w:styleId="Style1">
    <w:name w:val="Style1"/>
    <w:basedOn w:val="Tabel-Normal"/>
    <w:uiPriority w:val="99"/>
    <w:rsid w:val="000532AE"/>
    <w:rPr>
      <w:rFonts w:asciiTheme="minorHAnsi" w:eastAsiaTheme="minorHAnsi" w:hAnsiTheme="minorHAnsi" w:cstheme="minorBidi"/>
      <w:sz w:val="22"/>
      <w:szCs w:val="22"/>
      <w:lang w:eastAsia="en-US"/>
    </w:rPr>
    <w:tblPr>
      <w:tblCellMar>
        <w:top w:w="113" w:type="dxa"/>
        <w:bottom w:w="113" w:type="dxa"/>
      </w:tblCellMar>
    </w:tblPr>
    <w:tblStylePr w:type="firstRow">
      <w:pPr>
        <w:jc w:val="left"/>
      </w:pPr>
      <w:rPr>
        <w:rFonts w:asciiTheme="minorHAnsi" w:hAnsiTheme="minorHAnsi"/>
        <w:b/>
        <w:color w:val="9BBB59" w:themeColor="accent3"/>
        <w:sz w:val="22"/>
      </w:rPr>
      <w:tblPr/>
      <w:tcPr>
        <w:shd w:val="clear" w:color="auto" w:fill="C0504D" w:themeFill="accent2"/>
      </w:tcPr>
    </w:tblStylePr>
  </w:style>
  <w:style w:type="paragraph" w:customStyle="1" w:styleId="Normalefterboks">
    <w:name w:val="Normal efter boks"/>
    <w:basedOn w:val="Normal"/>
    <w:next w:val="Normal"/>
    <w:qFormat/>
    <w:rsid w:val="000532AE"/>
    <w:pPr>
      <w:spacing w:before="280"/>
    </w:pPr>
  </w:style>
  <w:style w:type="paragraph" w:customStyle="1" w:styleId="Forsidetitel">
    <w:name w:val="Forsidetitel"/>
    <w:basedOn w:val="Titel"/>
    <w:next w:val="Undertitel"/>
    <w:autoRedefine/>
    <w:qFormat/>
    <w:rsid w:val="000532AE"/>
    <w:pPr>
      <w:jc w:val="left"/>
    </w:pPr>
    <w:rPr>
      <w:sz w:val="52"/>
      <w:szCs w:val="52"/>
    </w:rPr>
  </w:style>
  <w:style w:type="paragraph" w:styleId="Markeringsbobletekst">
    <w:name w:val="Balloon Text"/>
    <w:basedOn w:val="Normal"/>
    <w:link w:val="MarkeringsbobletekstTegn"/>
    <w:uiPriority w:val="99"/>
    <w:semiHidden/>
    <w:unhideWhenUsed/>
    <w:rsid w:val="000532A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532AE"/>
    <w:rPr>
      <w:rFonts w:ascii="Segoe UI" w:eastAsiaTheme="minorHAnsi" w:hAnsi="Segoe UI" w:cs="Segoe UI"/>
      <w:noProof/>
      <w:color w:val="1F497D" w:themeColor="text2"/>
      <w:sz w:val="18"/>
      <w:szCs w:val="18"/>
      <w:lang w:eastAsia="en-US"/>
    </w:rPr>
  </w:style>
  <w:style w:type="table" w:customStyle="1" w:styleId="Tabel-Gitter1">
    <w:name w:val="Tabel - Gitter1"/>
    <w:basedOn w:val="Tabel-Normal"/>
    <w:next w:val="Tabel-Gitter"/>
    <w:rsid w:val="00053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dr">
    <w:name w:val="Vedr"/>
    <w:basedOn w:val="Normal"/>
    <w:next w:val="Normal"/>
    <w:rsid w:val="000532AE"/>
    <w:pPr>
      <w:spacing w:after="0" w:line="240" w:lineRule="atLeast"/>
      <w:jc w:val="left"/>
    </w:pPr>
    <w:rPr>
      <w:rFonts w:ascii="Georgia" w:eastAsia="Times New Roman" w:hAnsi="Georgia" w:cs="Times New Roman"/>
      <w:b/>
      <w:noProof w:val="0"/>
      <w:color w:val="auto"/>
      <w:sz w:val="20"/>
      <w:szCs w:val="18"/>
      <w:lang w:eastAsia="en-GB"/>
    </w:rPr>
  </w:style>
  <w:style w:type="paragraph" w:customStyle="1" w:styleId="Opstilling-Tal">
    <w:name w:val="Opstilling - Tal"/>
    <w:basedOn w:val="Normal"/>
    <w:rsid w:val="000532AE"/>
    <w:pPr>
      <w:numPr>
        <w:numId w:val="13"/>
      </w:numPr>
      <w:spacing w:after="240" w:line="240" w:lineRule="atLeast"/>
      <w:jc w:val="left"/>
    </w:pPr>
    <w:rPr>
      <w:rFonts w:ascii="Georgia" w:eastAsia="Times New Roman" w:hAnsi="Georgia" w:cs="Times New Roman"/>
      <w:noProof w:val="0"/>
      <w:color w:val="auto"/>
      <w:sz w:val="20"/>
      <w:szCs w:val="18"/>
      <w:lang w:eastAsia="en-GB"/>
    </w:rPr>
  </w:style>
  <w:style w:type="paragraph" w:customStyle="1" w:styleId="sR-Spalteopstilling-Tal">
    <w:name w:val="sR-Spalte opstilling - Tal"/>
    <w:basedOn w:val="Listeafsnit"/>
    <w:qFormat/>
    <w:rsid w:val="000532AE"/>
    <w:pPr>
      <w:numPr>
        <w:numId w:val="14"/>
      </w:numPr>
      <w:tabs>
        <w:tab w:val="num" w:pos="357"/>
      </w:tabs>
      <w:spacing w:after="0" w:line="240" w:lineRule="atLeast"/>
      <w:ind w:left="357" w:hanging="357"/>
      <w:jc w:val="left"/>
    </w:pPr>
    <w:rPr>
      <w:rFonts w:ascii="Georgia" w:eastAsia="Times New Roman" w:hAnsi="Georgia" w:cs="Times New Roman"/>
      <w:noProof w:val="0"/>
      <w:color w:val="auto"/>
      <w:sz w:val="20"/>
      <w:szCs w:val="24"/>
      <w:lang w:eastAsia="da-DK"/>
    </w:rPr>
  </w:style>
  <w:style w:type="paragraph" w:styleId="Listeafsnit">
    <w:name w:val="List Paragraph"/>
    <w:basedOn w:val="Normal"/>
    <w:uiPriority w:val="34"/>
    <w:qFormat/>
    <w:rsid w:val="000532AE"/>
    <w:pPr>
      <w:ind w:left="720"/>
      <w:contextualSpacing/>
    </w:pPr>
  </w:style>
  <w:style w:type="table" w:customStyle="1" w:styleId="Tabel-Gitter2">
    <w:name w:val="Tabel - Gitter2"/>
    <w:basedOn w:val="Tabel-Normal"/>
    <w:next w:val="Tabel-Gitter"/>
    <w:rsid w:val="00053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
    <w:name w:val="Tabel - Gitter3"/>
    <w:basedOn w:val="Tabel-Normal"/>
    <w:next w:val="Tabel-Gitter"/>
    <w:rsid w:val="00053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4">
    <w:name w:val="Tabel - Gitter4"/>
    <w:basedOn w:val="Tabel-Normal"/>
    <w:next w:val="Tabel-Gitter"/>
    <w:rsid w:val="00053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5">
    <w:name w:val="Tabel - Gitter5"/>
    <w:basedOn w:val="Tabel-Normal"/>
    <w:next w:val="Tabel-Gitter"/>
    <w:rsid w:val="00053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rsid w:val="000532AE"/>
    <w:pPr>
      <w:spacing w:after="240" w:line="240" w:lineRule="atLeast"/>
      <w:jc w:val="left"/>
    </w:pPr>
    <w:rPr>
      <w:rFonts w:ascii="Georgia" w:eastAsia="Times New Roman" w:hAnsi="Georgia" w:cs="Times New Roman"/>
      <w:noProof w:val="0"/>
      <w:color w:val="auto"/>
      <w:sz w:val="20"/>
      <w:szCs w:val="18"/>
      <w:lang w:eastAsia="en-GB"/>
    </w:rPr>
  </w:style>
  <w:style w:type="character" w:customStyle="1" w:styleId="BrdtekstTegn">
    <w:name w:val="Brødtekst Tegn"/>
    <w:basedOn w:val="Standardskrifttypeiafsnit"/>
    <w:link w:val="Brdtekst"/>
    <w:rsid w:val="000532AE"/>
    <w:rPr>
      <w:rFonts w:ascii="Georgia" w:hAnsi="Georgia"/>
      <w:szCs w:val="18"/>
      <w:lang w:eastAsia="en-GB"/>
    </w:rPr>
  </w:style>
  <w:style w:type="paragraph" w:customStyle="1" w:styleId="Niveau2">
    <w:name w:val="Niveau 2"/>
    <w:basedOn w:val="Overskrift2"/>
    <w:rsid w:val="000532AE"/>
    <w:pPr>
      <w:keepNext w:val="0"/>
      <w:numPr>
        <w:ilvl w:val="0"/>
        <w:numId w:val="6"/>
      </w:numPr>
      <w:tabs>
        <w:tab w:val="clear" w:pos="567"/>
      </w:tabs>
      <w:spacing w:before="0" w:after="240"/>
    </w:pPr>
    <w:rPr>
      <w:rFonts w:ascii="Georgia" w:eastAsia="Times New Roman" w:hAnsi="Georgia" w:cs="Arial"/>
      <w:b w:val="0"/>
      <w:bCs/>
      <w:iCs/>
      <w:noProof w:val="0"/>
      <w:color w:val="auto"/>
      <w:sz w:val="20"/>
      <w:szCs w:val="28"/>
      <w:lang w:eastAsia="da-DK"/>
    </w:rPr>
  </w:style>
  <w:style w:type="paragraph" w:customStyle="1" w:styleId="Opstilling-Bogstav">
    <w:name w:val="Opstilling - Bogstav"/>
    <w:basedOn w:val="Normal"/>
    <w:qFormat/>
    <w:rsid w:val="000532AE"/>
    <w:pPr>
      <w:numPr>
        <w:numId w:val="18"/>
      </w:numPr>
      <w:spacing w:after="240" w:line="240" w:lineRule="atLeast"/>
      <w:jc w:val="left"/>
    </w:pPr>
    <w:rPr>
      <w:rFonts w:ascii="Georgia" w:eastAsia="Times New Roman" w:hAnsi="Georgia" w:cs="Times New Roman"/>
      <w:noProof w:val="0"/>
      <w:color w:val="auto"/>
      <w:sz w:val="20"/>
      <w:szCs w:val="24"/>
      <w:lang w:eastAsia="da-DK"/>
    </w:rPr>
  </w:style>
  <w:style w:type="character" w:styleId="Kommentarhenvisning">
    <w:name w:val="annotation reference"/>
    <w:basedOn w:val="Standardskrifttypeiafsnit"/>
    <w:uiPriority w:val="99"/>
    <w:semiHidden/>
    <w:unhideWhenUsed/>
    <w:rsid w:val="000532AE"/>
    <w:rPr>
      <w:sz w:val="16"/>
      <w:szCs w:val="16"/>
    </w:rPr>
  </w:style>
  <w:style w:type="paragraph" w:styleId="Kommentartekst">
    <w:name w:val="annotation text"/>
    <w:basedOn w:val="Normal"/>
    <w:link w:val="KommentartekstTegn"/>
    <w:uiPriority w:val="99"/>
    <w:semiHidden/>
    <w:unhideWhenUsed/>
    <w:rsid w:val="000532A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532AE"/>
    <w:rPr>
      <w:rFonts w:ascii="Arial" w:eastAsiaTheme="minorHAnsi" w:hAnsi="Arial" w:cstheme="minorBidi"/>
      <w:noProof/>
      <w:color w:val="1F497D" w:themeColor="text2"/>
      <w:lang w:eastAsia="en-US"/>
    </w:rPr>
  </w:style>
  <w:style w:type="paragraph" w:styleId="Kommentaremne">
    <w:name w:val="annotation subject"/>
    <w:basedOn w:val="Kommentartekst"/>
    <w:next w:val="Kommentartekst"/>
    <w:link w:val="KommentaremneTegn"/>
    <w:uiPriority w:val="99"/>
    <w:semiHidden/>
    <w:unhideWhenUsed/>
    <w:rsid w:val="000532AE"/>
    <w:rPr>
      <w:b/>
      <w:bCs/>
    </w:rPr>
  </w:style>
  <w:style w:type="character" w:customStyle="1" w:styleId="KommentaremneTegn">
    <w:name w:val="Kommentaremne Tegn"/>
    <w:basedOn w:val="KommentartekstTegn"/>
    <w:link w:val="Kommentaremne"/>
    <w:uiPriority w:val="99"/>
    <w:semiHidden/>
    <w:rsid w:val="000532AE"/>
    <w:rPr>
      <w:rFonts w:ascii="Arial" w:eastAsiaTheme="minorHAnsi" w:hAnsi="Arial" w:cstheme="minorBidi"/>
      <w:b/>
      <w:bCs/>
      <w:noProof/>
      <w:color w:val="1F497D" w:themeColor="text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E2750375BB3E4B9AA5FFDCC8F9A11F" ma:contentTypeVersion="13" ma:contentTypeDescription="Opret et nyt dokument." ma:contentTypeScope="" ma:versionID="bbb4d1b4fb30a2553f8c6a11d1786fd2">
  <xsd:schema xmlns:xsd="http://www.w3.org/2001/XMLSchema" xmlns:xs="http://www.w3.org/2001/XMLSchema" xmlns:p="http://schemas.microsoft.com/office/2006/metadata/properties" xmlns:ns3="e867fa9f-19dd-4c43-9f11-0e8b82af0104" xmlns:ns4="9e776a46-19fa-4eeb-8102-5efad8281b83" targetNamespace="http://schemas.microsoft.com/office/2006/metadata/properties" ma:root="true" ma:fieldsID="9d12c4fa94c0f7817651a399fc85d676" ns3:_="" ns4:_="">
    <xsd:import namespace="e867fa9f-19dd-4c43-9f11-0e8b82af0104"/>
    <xsd:import namespace="9e776a46-19fa-4eeb-8102-5efad8281b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7fa9f-19dd-4c43-9f11-0e8b82af0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776a46-19fa-4eeb-8102-5efad8281b83"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552A65-41C1-48AA-9DA2-4D83D3341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7fa9f-19dd-4c43-9f11-0e8b82af0104"/>
    <ds:schemaRef ds:uri="9e776a46-19fa-4eeb-8102-5efad8281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5E74BD-7D71-4825-A50C-F1B72FCB6FBD}">
  <ds:schemaRefs>
    <ds:schemaRef ds:uri="http://schemas.microsoft.com/sharepoint/v3/contenttype/forms"/>
  </ds:schemaRefs>
</ds:datastoreItem>
</file>

<file path=customXml/itemProps3.xml><?xml version="1.0" encoding="utf-8"?>
<ds:datastoreItem xmlns:ds="http://schemas.openxmlformats.org/officeDocument/2006/customXml" ds:itemID="{BA14F814-C480-4B3F-8100-D2F97296F232}">
  <ds:schemaRefs>
    <ds:schemaRef ds:uri="http://purl.org/dc/elements/1.1/"/>
    <ds:schemaRef ds:uri="http://schemas.openxmlformats.org/package/2006/metadata/core-properties"/>
    <ds:schemaRef ds:uri="e867fa9f-19dd-4c43-9f11-0e8b82af0104"/>
    <ds:schemaRef ds:uri="http://schemas.microsoft.com/office/2006/metadata/properties"/>
    <ds:schemaRef ds:uri="http://www.w3.org/XML/1998/namespace"/>
    <ds:schemaRef ds:uri="http://schemas.microsoft.com/office/2006/documentManagement/types"/>
    <ds:schemaRef ds:uri="9e776a46-19fa-4eeb-8102-5efad8281b83"/>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3408</Words>
  <Characters>25314</Characters>
  <Application>Microsoft Office Word</Application>
  <DocSecurity>4</DocSecurity>
  <Lines>210</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Larsen</dc:creator>
  <cp:keywords/>
  <dc:description/>
  <cp:lastModifiedBy>Jeanette Thorup</cp:lastModifiedBy>
  <cp:revision>2</cp:revision>
  <dcterms:created xsi:type="dcterms:W3CDTF">2020-02-25T13:09:00Z</dcterms:created>
  <dcterms:modified xsi:type="dcterms:W3CDTF">2020-02-25T13:09:00Z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0x010100E9E2750375BB3E4B9AA5FFDCC8F9A11F</vt:lpwstr>
  </property>
</Properties>
</file>